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39" w:type="dxa"/>
        <w:tblInd w:w="-284" w:type="dxa"/>
        <w:tblCellMar>
          <w:left w:w="284" w:type="dxa"/>
          <w:right w:w="0" w:type="dxa"/>
        </w:tblCellMar>
        <w:tblLook w:val="04A0" w:firstRow="1" w:lastRow="0" w:firstColumn="1" w:lastColumn="0" w:noHBand="0" w:noVBand="1"/>
      </w:tblPr>
      <w:tblGrid>
        <w:gridCol w:w="5115"/>
        <w:gridCol w:w="4524"/>
      </w:tblGrid>
      <w:tr w:rsidR="001672E2" w14:paraId="0290F3E5" w14:textId="77777777" w:rsidTr="0024467A">
        <w:trPr>
          <w:trHeight w:val="283"/>
        </w:trPr>
        <w:tc>
          <w:tcPr>
            <w:tcW w:w="4964" w:type="dxa"/>
            <w:tcBorders>
              <w:top w:val="nil"/>
              <w:left w:val="nil"/>
              <w:bottom w:val="nil"/>
              <w:right w:val="nil"/>
            </w:tcBorders>
          </w:tcPr>
          <w:p w14:paraId="74B3F5AC" w14:textId="2622622C" w:rsidR="001672E2" w:rsidRPr="0014670A" w:rsidRDefault="0014670A" w:rsidP="00B45395">
            <w:pPr>
              <w:pStyle w:val="berschrift2"/>
            </w:pPr>
            <w:r w:rsidRPr="0014670A">
              <w:t>Press</w:t>
            </w:r>
            <w:r w:rsidR="009037BE">
              <w:t xml:space="preserve"> release</w:t>
            </w:r>
            <w:r w:rsidR="0024467A">
              <w:br/>
            </w:r>
            <w:r w:rsidR="00D455A3" w:rsidRPr="00D455A3">
              <w:t>Robotics + Automation</w:t>
            </w:r>
          </w:p>
        </w:tc>
        <w:tc>
          <w:tcPr>
            <w:tcW w:w="4390" w:type="dxa"/>
            <w:tcBorders>
              <w:top w:val="nil"/>
              <w:left w:val="nil"/>
              <w:bottom w:val="nil"/>
              <w:right w:val="nil"/>
            </w:tcBorders>
          </w:tcPr>
          <w:p w14:paraId="36E4CCC8" w14:textId="77777777" w:rsidR="001672E2" w:rsidRDefault="001672E2" w:rsidP="00854975">
            <w:pPr>
              <w:ind w:right="-289"/>
            </w:pPr>
          </w:p>
        </w:tc>
      </w:tr>
      <w:tr w:rsidR="001672E2" w14:paraId="1178C1B0" w14:textId="77777777" w:rsidTr="0024467A">
        <w:trPr>
          <w:trHeight w:hRule="exact" w:val="567"/>
        </w:trPr>
        <w:tc>
          <w:tcPr>
            <w:tcW w:w="4964" w:type="dxa"/>
            <w:tcBorders>
              <w:top w:val="nil"/>
              <w:left w:val="nil"/>
              <w:bottom w:val="nil"/>
              <w:right w:val="nil"/>
            </w:tcBorders>
            <w:tcMar>
              <w:top w:w="113" w:type="dxa"/>
            </w:tcMar>
          </w:tcPr>
          <w:p w14:paraId="0DE94680" w14:textId="77777777" w:rsidR="001672E2" w:rsidRDefault="001672E2" w:rsidP="00196DA5">
            <w:pPr>
              <w:pStyle w:val="Anschrift"/>
            </w:pPr>
          </w:p>
        </w:tc>
        <w:tc>
          <w:tcPr>
            <w:tcW w:w="4390" w:type="dxa"/>
            <w:tcBorders>
              <w:top w:val="nil"/>
              <w:left w:val="nil"/>
              <w:bottom w:val="nil"/>
              <w:right w:val="nil"/>
            </w:tcBorders>
          </w:tcPr>
          <w:p w14:paraId="494259B8" w14:textId="77777777" w:rsidR="001672E2" w:rsidRDefault="001672E2" w:rsidP="00854975">
            <w:pPr>
              <w:ind w:right="-289"/>
            </w:pPr>
          </w:p>
        </w:tc>
      </w:tr>
    </w:tbl>
    <w:p w14:paraId="60AB283F" w14:textId="77777777" w:rsidR="006D7798" w:rsidRDefault="006D7798"/>
    <w:tbl>
      <w:tblPr>
        <w:tblStyle w:val="Tabellenraster"/>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50"/>
        <w:gridCol w:w="9356"/>
      </w:tblGrid>
      <w:tr w:rsidR="001672E2" w14:paraId="6F37D791" w14:textId="77777777" w:rsidTr="00E2659F">
        <w:trPr>
          <w:trHeight w:val="283"/>
        </w:trPr>
        <w:tc>
          <w:tcPr>
            <w:tcW w:w="850" w:type="dxa"/>
          </w:tcPr>
          <w:p w14:paraId="2133D247" w14:textId="77777777" w:rsidR="001672E2" w:rsidRDefault="001672E2" w:rsidP="00196DA5">
            <w:pPr>
              <w:jc w:val="right"/>
            </w:pPr>
          </w:p>
        </w:tc>
        <w:tc>
          <w:tcPr>
            <w:tcW w:w="9356" w:type="dxa"/>
          </w:tcPr>
          <w:p w14:paraId="5C16BC04" w14:textId="77777777" w:rsidR="001672E2" w:rsidRPr="00322445" w:rsidRDefault="001672E2">
            <w:pPr>
              <w:rPr>
                <w:rStyle w:val="Hervorhebung"/>
                <w:b w:val="0"/>
                <w:bCs/>
                <w:szCs w:val="20"/>
              </w:rPr>
            </w:pPr>
          </w:p>
        </w:tc>
      </w:tr>
      <w:tr w:rsidR="003263CB" w14:paraId="6B22D180" w14:textId="77777777" w:rsidTr="006F5AEC">
        <w:trPr>
          <w:trHeight w:val="255"/>
        </w:trPr>
        <w:tc>
          <w:tcPr>
            <w:tcW w:w="850" w:type="dxa"/>
            <w:vAlign w:val="bottom"/>
          </w:tcPr>
          <w:p w14:paraId="4C55C804" w14:textId="77777777" w:rsidR="003263CB" w:rsidRDefault="003263CB" w:rsidP="003263CB">
            <w:pPr>
              <w:pStyle w:val="Fuzeile"/>
              <w:spacing w:after="20"/>
              <w:jc w:val="right"/>
            </w:pPr>
            <w:r>
              <w:t xml:space="preserve">Contact </w:t>
            </w:r>
          </w:p>
        </w:tc>
        <w:tc>
          <w:tcPr>
            <w:tcW w:w="9356" w:type="dxa"/>
          </w:tcPr>
          <w:p w14:paraId="11E7227D" w14:textId="6CA7C87A" w:rsidR="003263CB" w:rsidRPr="0014670A" w:rsidRDefault="003263CB" w:rsidP="003263CB">
            <w:pPr>
              <w:pStyle w:val="Anschrift"/>
            </w:pPr>
            <w:r w:rsidRPr="00B54A5F">
              <w:rPr>
                <w:lang w:val="en-US"/>
              </w:rPr>
              <w:t>Suprateek Banerjee</w:t>
            </w:r>
          </w:p>
        </w:tc>
      </w:tr>
      <w:tr w:rsidR="003263CB" w14:paraId="4D306739" w14:textId="77777777" w:rsidTr="006F5AEC">
        <w:trPr>
          <w:trHeight w:val="255"/>
        </w:trPr>
        <w:tc>
          <w:tcPr>
            <w:tcW w:w="850" w:type="dxa"/>
            <w:vAlign w:val="bottom"/>
          </w:tcPr>
          <w:p w14:paraId="31CC0F44" w14:textId="77777777" w:rsidR="003263CB" w:rsidRDefault="003263CB" w:rsidP="003263CB">
            <w:pPr>
              <w:pStyle w:val="Fuzeile"/>
              <w:spacing w:after="20"/>
              <w:jc w:val="right"/>
            </w:pPr>
            <w:r>
              <w:t>Phone</w:t>
            </w:r>
          </w:p>
        </w:tc>
        <w:tc>
          <w:tcPr>
            <w:tcW w:w="9356" w:type="dxa"/>
          </w:tcPr>
          <w:p w14:paraId="7C726F9A" w14:textId="7C258961" w:rsidR="003263CB" w:rsidRPr="0014670A" w:rsidRDefault="003263CB" w:rsidP="003263CB">
            <w:pPr>
              <w:pStyle w:val="Anschrift"/>
            </w:pPr>
            <w:r w:rsidRPr="00B54A5F">
              <w:rPr>
                <w:lang w:val="en-US"/>
              </w:rPr>
              <w:t>+49 69 66 03-1977</w:t>
            </w:r>
          </w:p>
        </w:tc>
      </w:tr>
      <w:tr w:rsidR="003263CB" w14:paraId="78533F8B" w14:textId="77777777" w:rsidTr="006F5AEC">
        <w:trPr>
          <w:trHeight w:val="255"/>
        </w:trPr>
        <w:tc>
          <w:tcPr>
            <w:tcW w:w="850" w:type="dxa"/>
            <w:vAlign w:val="bottom"/>
          </w:tcPr>
          <w:p w14:paraId="54F4CE59" w14:textId="77777777" w:rsidR="003263CB" w:rsidRDefault="003263CB" w:rsidP="003263CB">
            <w:pPr>
              <w:pStyle w:val="Fuzeile"/>
              <w:spacing w:after="20"/>
              <w:jc w:val="right"/>
            </w:pPr>
            <w:r>
              <w:t>E-Mail</w:t>
            </w:r>
          </w:p>
        </w:tc>
        <w:tc>
          <w:tcPr>
            <w:tcW w:w="9356" w:type="dxa"/>
          </w:tcPr>
          <w:p w14:paraId="4E9D019A" w14:textId="1AB8F2B2" w:rsidR="003263CB" w:rsidRPr="0014670A" w:rsidRDefault="003263CB" w:rsidP="003263CB">
            <w:pPr>
              <w:pStyle w:val="Anschrift"/>
            </w:pPr>
            <w:bookmarkStart w:id="0" w:name="_Hlk211332700"/>
            <w:r w:rsidRPr="00B54A5F">
              <w:rPr>
                <w:lang w:val="en-US"/>
              </w:rPr>
              <w:t>suprateek.banerjee@vdma.</w:t>
            </w:r>
            <w:r w:rsidR="003234D9">
              <w:rPr>
                <w:lang w:val="en-US"/>
              </w:rPr>
              <w:t>eu</w:t>
            </w:r>
            <w:bookmarkEnd w:id="0"/>
          </w:p>
        </w:tc>
      </w:tr>
      <w:tr w:rsidR="003263CB" w14:paraId="632EBB1C" w14:textId="77777777" w:rsidTr="006F5AEC">
        <w:trPr>
          <w:trHeight w:val="255"/>
        </w:trPr>
        <w:tc>
          <w:tcPr>
            <w:tcW w:w="850" w:type="dxa"/>
            <w:vAlign w:val="bottom"/>
          </w:tcPr>
          <w:p w14:paraId="2CB9A617" w14:textId="77777777" w:rsidR="003263CB" w:rsidRDefault="003263CB" w:rsidP="003263CB">
            <w:pPr>
              <w:pStyle w:val="Fuzeile"/>
              <w:spacing w:after="20"/>
              <w:jc w:val="right"/>
            </w:pPr>
            <w:r>
              <w:t>Date</w:t>
            </w:r>
          </w:p>
        </w:tc>
        <w:tc>
          <w:tcPr>
            <w:tcW w:w="9356" w:type="dxa"/>
          </w:tcPr>
          <w:p w14:paraId="69259E17" w14:textId="3D2D14E0" w:rsidR="003263CB" w:rsidRPr="0014670A" w:rsidRDefault="003263CB" w:rsidP="003263CB">
            <w:pPr>
              <w:pStyle w:val="Anschrift"/>
            </w:pPr>
            <w:r w:rsidRPr="001B4B5A">
              <w:rPr>
                <w:lang w:val="en-US"/>
              </w:rPr>
              <w:t xml:space="preserve">October </w:t>
            </w:r>
            <w:r w:rsidR="001F7DCF" w:rsidRPr="001B4B5A">
              <w:rPr>
                <w:lang w:val="en-US"/>
              </w:rPr>
              <w:t>2</w:t>
            </w:r>
            <w:r w:rsidR="001B4B5A">
              <w:rPr>
                <w:lang w:val="en-US"/>
              </w:rPr>
              <w:t>3</w:t>
            </w:r>
            <w:r w:rsidRPr="001B4B5A">
              <w:rPr>
                <w:lang w:val="en-US"/>
              </w:rPr>
              <w:t>,</w:t>
            </w:r>
            <w:r w:rsidRPr="00B54A5F">
              <w:rPr>
                <w:lang w:val="en-US"/>
              </w:rPr>
              <w:t xml:space="preserve"> 20</w:t>
            </w:r>
            <w:r>
              <w:rPr>
                <w:lang w:val="en-US"/>
              </w:rPr>
              <w:t>25</w:t>
            </w:r>
          </w:p>
        </w:tc>
      </w:tr>
    </w:tbl>
    <w:p w14:paraId="12CD0A73" w14:textId="77777777" w:rsidR="001672E2" w:rsidRDefault="001672E2"/>
    <w:p w14:paraId="5F16991E" w14:textId="77777777" w:rsidR="007D229E" w:rsidRDefault="007D229E"/>
    <w:p w14:paraId="4A758167" w14:textId="7A435A2C" w:rsidR="003113FB" w:rsidRPr="003113FB" w:rsidRDefault="003113FB" w:rsidP="003113FB">
      <w:pPr>
        <w:rPr>
          <w:rFonts w:asciiTheme="majorHAnsi" w:eastAsiaTheme="majorEastAsia" w:hAnsiTheme="majorHAnsi" w:cstheme="majorBidi"/>
          <w:b/>
          <w:bCs/>
          <w:color w:val="222F5B" w:themeColor="text1"/>
          <w:sz w:val="32"/>
          <w:szCs w:val="40"/>
          <w:lang w:val="en-US"/>
        </w:rPr>
      </w:pPr>
      <w:r w:rsidRPr="003113FB">
        <w:rPr>
          <w:rFonts w:asciiTheme="majorHAnsi" w:eastAsiaTheme="majorEastAsia" w:hAnsiTheme="majorHAnsi" w:cstheme="majorBidi"/>
          <w:b/>
          <w:bCs/>
          <w:color w:val="222F5B" w:themeColor="text1"/>
          <w:sz w:val="32"/>
          <w:szCs w:val="40"/>
          <w:lang w:val="en-US"/>
        </w:rPr>
        <w:t xml:space="preserve">VDMA OPC Robotics initiative: making industrial robots ready for </w:t>
      </w:r>
      <w:r w:rsidR="008875EE" w:rsidRPr="003113FB">
        <w:rPr>
          <w:rFonts w:asciiTheme="majorHAnsi" w:eastAsiaTheme="majorEastAsia" w:hAnsiTheme="majorHAnsi" w:cstheme="majorBidi"/>
          <w:b/>
          <w:bCs/>
          <w:color w:val="222F5B" w:themeColor="text1"/>
          <w:sz w:val="32"/>
          <w:szCs w:val="40"/>
          <w:lang w:val="en-US"/>
        </w:rPr>
        <w:t>digital</w:t>
      </w:r>
      <w:r w:rsidRPr="003113FB">
        <w:rPr>
          <w:rFonts w:asciiTheme="majorHAnsi" w:eastAsiaTheme="majorEastAsia" w:hAnsiTheme="majorHAnsi" w:cstheme="majorBidi"/>
          <w:b/>
          <w:bCs/>
          <w:color w:val="222F5B" w:themeColor="text1"/>
          <w:sz w:val="32"/>
          <w:szCs w:val="40"/>
          <w:lang w:val="en-US"/>
        </w:rPr>
        <w:t xml:space="preserve"> production</w:t>
      </w:r>
    </w:p>
    <w:p w14:paraId="072A046F" w14:textId="77777777" w:rsidR="00FC1994" w:rsidRPr="003113FB" w:rsidRDefault="00FC1994" w:rsidP="00FC1994">
      <w:pPr>
        <w:rPr>
          <w:lang w:val="en-US"/>
        </w:rPr>
      </w:pPr>
    </w:p>
    <w:p w14:paraId="77546FA3" w14:textId="159E1F78" w:rsidR="00ED5E88" w:rsidRDefault="00ED5E88" w:rsidP="00ED5E88">
      <w:pPr>
        <w:pStyle w:val="UntertitelListe"/>
      </w:pPr>
      <w:r>
        <w:t xml:space="preserve">Part 1.02 of the OPC UA Robotics Companion Specification </w:t>
      </w:r>
      <w:r w:rsidR="005C2C84">
        <w:t>released</w:t>
      </w:r>
    </w:p>
    <w:p w14:paraId="7E610CC7" w14:textId="3F72A6C0" w:rsidR="00BA4436" w:rsidRDefault="00BA4436" w:rsidP="00BA4436">
      <w:pPr>
        <w:pStyle w:val="UntertitelListe"/>
      </w:pPr>
      <w:r>
        <w:t>Standardization of the interface for Industrial Robots enables seamless communication</w:t>
      </w:r>
    </w:p>
    <w:p w14:paraId="66C4D78A" w14:textId="27466A5E" w:rsidR="0014670A" w:rsidRPr="00FC1994" w:rsidRDefault="00BA4436" w:rsidP="00FC1994">
      <w:pPr>
        <w:pStyle w:val="UntertitelListe"/>
      </w:pPr>
      <w:r>
        <w:t>Remote Operation of Industrial Robots</w:t>
      </w:r>
      <w:r w:rsidR="00BD3F2E">
        <w:t xml:space="preserve"> possible</w:t>
      </w:r>
    </w:p>
    <w:p w14:paraId="288DC60A" w14:textId="77777777" w:rsidR="0014670A" w:rsidRPr="00791D64" w:rsidRDefault="0014670A" w:rsidP="0014670A">
      <w:pPr>
        <w:rPr>
          <w:color w:val="222F5B" w:themeColor="text1"/>
          <w:lang w:val="en-US"/>
        </w:rPr>
      </w:pPr>
    </w:p>
    <w:p w14:paraId="6784FE31" w14:textId="5247B084" w:rsidR="005C0878" w:rsidRPr="00E679F2" w:rsidRDefault="002867F6" w:rsidP="005C0878">
      <w:pPr>
        <w:autoSpaceDE w:val="0"/>
        <w:autoSpaceDN w:val="0"/>
        <w:adjustRightInd w:val="0"/>
        <w:spacing w:line="300" w:lineRule="exact"/>
        <w:rPr>
          <w:lang w:val="en-US"/>
        </w:rPr>
      </w:pPr>
      <w:r w:rsidRPr="2E75D369">
        <w:rPr>
          <w:b/>
          <w:bCs/>
          <w:color w:val="222F5A"/>
          <w:lang w:val="en-US"/>
        </w:rPr>
        <w:t>Frankfurt</w:t>
      </w:r>
      <w:r w:rsidR="00E91A2D" w:rsidRPr="2E75D369">
        <w:rPr>
          <w:b/>
          <w:bCs/>
          <w:color w:val="222F5A"/>
          <w:lang w:val="en-US"/>
        </w:rPr>
        <w:t xml:space="preserve">, </w:t>
      </w:r>
      <w:r w:rsidR="00AA48EE" w:rsidRPr="00056CA8">
        <w:rPr>
          <w:b/>
          <w:bCs/>
          <w:color w:val="222F5A"/>
          <w:lang w:val="en-US"/>
        </w:rPr>
        <w:t>2</w:t>
      </w:r>
      <w:r w:rsidR="00251925">
        <w:rPr>
          <w:b/>
          <w:bCs/>
          <w:color w:val="222F5A"/>
          <w:lang w:val="en-US"/>
        </w:rPr>
        <w:t>3</w:t>
      </w:r>
      <w:r w:rsidR="00E91A2D" w:rsidRPr="2E75D369">
        <w:rPr>
          <w:b/>
          <w:bCs/>
          <w:color w:val="222F5A"/>
          <w:lang w:val="en-US"/>
        </w:rPr>
        <w:t xml:space="preserve"> </w:t>
      </w:r>
      <w:r w:rsidRPr="2E75D369">
        <w:rPr>
          <w:b/>
          <w:bCs/>
          <w:color w:val="222F5A"/>
          <w:lang w:val="en-US"/>
        </w:rPr>
        <w:t>October</w:t>
      </w:r>
      <w:r w:rsidR="00E91A2D" w:rsidRPr="2E75D369">
        <w:rPr>
          <w:b/>
          <w:bCs/>
          <w:color w:val="222F5A"/>
          <w:lang w:val="en-US"/>
        </w:rPr>
        <w:t xml:space="preserve"> </w:t>
      </w:r>
      <w:r w:rsidRPr="2E75D369">
        <w:rPr>
          <w:b/>
          <w:bCs/>
          <w:color w:val="222F5A"/>
          <w:lang w:val="en-US"/>
        </w:rPr>
        <w:t>2025</w:t>
      </w:r>
      <w:r w:rsidR="00E91A2D" w:rsidRPr="2E75D369">
        <w:rPr>
          <w:b/>
          <w:bCs/>
          <w:color w:val="222F5A"/>
          <w:lang w:val="en-US"/>
        </w:rPr>
        <w:t xml:space="preserve"> –</w:t>
      </w:r>
      <w:r w:rsidR="00E91A2D" w:rsidRPr="2E75D369">
        <w:rPr>
          <w:color w:val="222F5A"/>
          <w:lang w:val="en-US"/>
        </w:rPr>
        <w:t xml:space="preserve"> </w:t>
      </w:r>
      <w:r w:rsidR="005C0878" w:rsidRPr="2E75D369">
        <w:rPr>
          <w:lang w:val="en-US"/>
        </w:rPr>
        <w:t xml:space="preserve">Industrial robots are the central components of digital and networked production. This makes it important for them to be able to communicate with each other and other subsystems without any problems - regardless of the manufacturer. The VDMA OPC Robotics Initiative has now taken a major step in this direction. </w:t>
      </w:r>
      <w:r w:rsidR="005C0878" w:rsidRPr="00936556">
        <w:rPr>
          <w:lang w:val="en-US"/>
        </w:rPr>
        <w:t>“</w:t>
      </w:r>
      <w:r w:rsidR="30C6ED62" w:rsidRPr="00936556">
        <w:rPr>
          <w:lang w:val="en-US"/>
        </w:rPr>
        <w:t xml:space="preserve">Version 1.02 of the </w:t>
      </w:r>
      <w:r w:rsidR="005C0878" w:rsidRPr="00936556">
        <w:rPr>
          <w:lang w:val="en-US"/>
        </w:rPr>
        <w:t>OPC Robotics Companion Specification</w:t>
      </w:r>
      <w:r w:rsidR="7A527D1F" w:rsidRPr="00936556">
        <w:rPr>
          <w:lang w:val="en-US"/>
        </w:rPr>
        <w:t xml:space="preserve"> adds new features that </w:t>
      </w:r>
      <w:r w:rsidR="7EF21003" w:rsidRPr="00936556">
        <w:rPr>
          <w:lang w:val="en-US"/>
        </w:rPr>
        <w:t>allow</w:t>
      </w:r>
      <w:r w:rsidR="7A527D1F" w:rsidRPr="00936556">
        <w:rPr>
          <w:lang w:val="en-US"/>
        </w:rPr>
        <w:t xml:space="preserve"> an OPC UA client </w:t>
      </w:r>
      <w:r w:rsidR="306E14DC" w:rsidRPr="00936556">
        <w:rPr>
          <w:lang w:val="en-US"/>
        </w:rPr>
        <w:t>to do</w:t>
      </w:r>
      <w:r w:rsidR="0D1D667F" w:rsidRPr="00936556">
        <w:rPr>
          <w:lang w:val="en-US"/>
        </w:rPr>
        <w:t xml:space="preserve"> high</w:t>
      </w:r>
      <w:r w:rsidR="1331AD39" w:rsidRPr="00936556">
        <w:rPr>
          <w:lang w:val="en-US"/>
        </w:rPr>
        <w:t>-</w:t>
      </w:r>
      <w:r w:rsidR="0D1D667F" w:rsidRPr="00936556">
        <w:rPr>
          <w:lang w:val="en-US"/>
        </w:rPr>
        <w:t>level control of robots</w:t>
      </w:r>
      <w:r w:rsidR="02116DD2" w:rsidRPr="00936556">
        <w:rPr>
          <w:lang w:val="en-US"/>
        </w:rPr>
        <w:t>, like loading programs and starting and stopping production</w:t>
      </w:r>
      <w:r w:rsidR="0D1D667F" w:rsidRPr="00936556">
        <w:rPr>
          <w:lang w:val="en-US"/>
        </w:rPr>
        <w:t xml:space="preserve">. </w:t>
      </w:r>
      <w:r w:rsidR="385A1EB7" w:rsidRPr="00936556">
        <w:rPr>
          <w:lang w:val="en-US"/>
        </w:rPr>
        <w:t>A set of state machines has also been added, allowing a client to monitor the execution</w:t>
      </w:r>
      <w:r w:rsidR="2BA977BB" w:rsidRPr="00936556">
        <w:rPr>
          <w:lang w:val="en-US"/>
        </w:rPr>
        <w:t>-</w:t>
      </w:r>
      <w:r w:rsidR="385A1EB7" w:rsidRPr="00936556">
        <w:rPr>
          <w:lang w:val="en-US"/>
        </w:rPr>
        <w:t xml:space="preserve">state </w:t>
      </w:r>
      <w:r w:rsidR="6566EFF8" w:rsidRPr="00936556">
        <w:rPr>
          <w:lang w:val="en-US"/>
        </w:rPr>
        <w:t>both at the system</w:t>
      </w:r>
      <w:r w:rsidR="2773049B" w:rsidRPr="00936556">
        <w:rPr>
          <w:lang w:val="en-US"/>
        </w:rPr>
        <w:t>-</w:t>
      </w:r>
      <w:r w:rsidR="6566EFF8" w:rsidRPr="00936556">
        <w:rPr>
          <w:lang w:val="en-US"/>
        </w:rPr>
        <w:t xml:space="preserve">level and at the </w:t>
      </w:r>
      <w:r w:rsidR="385A1EB7" w:rsidRPr="00936556">
        <w:rPr>
          <w:lang w:val="en-US"/>
        </w:rPr>
        <w:t>individual task</w:t>
      </w:r>
      <w:r w:rsidR="6CF3A444" w:rsidRPr="00936556">
        <w:rPr>
          <w:lang w:val="en-US"/>
        </w:rPr>
        <w:t>-level</w:t>
      </w:r>
      <w:r w:rsidR="385A1EB7" w:rsidRPr="00936556">
        <w:rPr>
          <w:lang w:val="en-US"/>
        </w:rPr>
        <w:t>.</w:t>
      </w:r>
      <w:r w:rsidR="005C0878" w:rsidRPr="00936556">
        <w:rPr>
          <w:lang w:val="en-US"/>
        </w:rPr>
        <w:t xml:space="preserve"> </w:t>
      </w:r>
      <w:r w:rsidR="00046F5F">
        <w:rPr>
          <w:lang w:val="en-US"/>
        </w:rPr>
        <w:t>“</w:t>
      </w:r>
      <w:r w:rsidR="577DBCDB" w:rsidRPr="00936556">
        <w:rPr>
          <w:lang w:val="en-US"/>
        </w:rPr>
        <w:t xml:space="preserve">The working group has </w:t>
      </w:r>
      <w:r w:rsidR="16E0069D" w:rsidRPr="00936556">
        <w:rPr>
          <w:lang w:val="en-US"/>
        </w:rPr>
        <w:t>put a lot of effort into the making of this update, and I bel</w:t>
      </w:r>
      <w:r w:rsidR="54C8C5C4" w:rsidRPr="00936556">
        <w:rPr>
          <w:lang w:val="en-US"/>
        </w:rPr>
        <w:t xml:space="preserve">ieve we are on a good path for further extensions to the Robotics </w:t>
      </w:r>
      <w:r w:rsidR="1ECCBCFA" w:rsidRPr="00936556">
        <w:rPr>
          <w:lang w:val="en-US"/>
        </w:rPr>
        <w:t>information</w:t>
      </w:r>
      <w:r w:rsidR="54C8C5C4" w:rsidRPr="00936556">
        <w:rPr>
          <w:lang w:val="en-US"/>
        </w:rPr>
        <w:t xml:space="preserve"> model”</w:t>
      </w:r>
      <w:r w:rsidR="005C0878" w:rsidRPr="00936556">
        <w:rPr>
          <w:lang w:val="en"/>
        </w:rPr>
        <w:t xml:space="preserve">, says </w:t>
      </w:r>
      <w:r w:rsidR="73F0CE94" w:rsidRPr="00936556">
        <w:rPr>
          <w:lang w:val="en"/>
        </w:rPr>
        <w:t>Øyvind Landsnes</w:t>
      </w:r>
      <w:r w:rsidR="005C0878" w:rsidRPr="00936556">
        <w:rPr>
          <w:lang w:val="en"/>
        </w:rPr>
        <w:t xml:space="preserve">, R&amp;D </w:t>
      </w:r>
      <w:r w:rsidR="70D2585C" w:rsidRPr="00936556">
        <w:rPr>
          <w:lang w:val="en"/>
        </w:rPr>
        <w:t>Senior Principal Engineer</w:t>
      </w:r>
      <w:r w:rsidR="00680B72">
        <w:rPr>
          <w:lang w:val="en"/>
        </w:rPr>
        <w:t xml:space="preserve"> at ABB</w:t>
      </w:r>
      <w:r w:rsidR="005C0878" w:rsidRPr="2E75D369">
        <w:rPr>
          <w:lang w:val="en"/>
        </w:rPr>
        <w:t xml:space="preserve"> and member of the Core Working Group.</w:t>
      </w:r>
    </w:p>
    <w:p w14:paraId="61F33F9A" w14:textId="7418948F" w:rsidR="0086288E" w:rsidRPr="00F52732" w:rsidRDefault="0086288E" w:rsidP="0086288E">
      <w:pPr>
        <w:rPr>
          <w:lang w:val="en-US"/>
        </w:rPr>
      </w:pPr>
      <w:r w:rsidRPr="00F52732">
        <w:rPr>
          <w:lang w:val="en-US"/>
        </w:rPr>
        <w:t xml:space="preserve">   </w:t>
      </w:r>
    </w:p>
    <w:p w14:paraId="6451AA24" w14:textId="77777777" w:rsidR="00AA71F5" w:rsidRDefault="00CC6574" w:rsidP="00BB18F4">
      <w:pPr>
        <w:spacing w:line="300" w:lineRule="exact"/>
        <w:rPr>
          <w:rFonts w:asciiTheme="majorHAnsi" w:eastAsiaTheme="majorEastAsia" w:hAnsiTheme="majorHAnsi" w:cstheme="majorBidi"/>
          <w:b/>
          <w:color w:val="222F5B" w:themeColor="text1"/>
          <w:szCs w:val="32"/>
          <w:lang w:val="en-US"/>
        </w:rPr>
      </w:pPr>
      <w:r w:rsidRPr="00CC6574">
        <w:rPr>
          <w:rFonts w:asciiTheme="majorHAnsi" w:eastAsiaTheme="majorEastAsia" w:hAnsiTheme="majorHAnsi" w:cstheme="majorBidi"/>
          <w:b/>
          <w:bCs/>
          <w:color w:val="222F5B" w:themeColor="text1"/>
          <w:szCs w:val="32"/>
          <w:lang w:val="en-US"/>
        </w:rPr>
        <w:t>The OPC UA Robotics companion specification – in a nutshell</w:t>
      </w:r>
      <w:r w:rsidRPr="00CC6574">
        <w:rPr>
          <w:rFonts w:asciiTheme="majorHAnsi" w:eastAsiaTheme="majorEastAsia" w:hAnsiTheme="majorHAnsi" w:cstheme="majorBidi"/>
          <w:b/>
          <w:color w:val="222F5B" w:themeColor="text1"/>
          <w:szCs w:val="32"/>
          <w:lang w:val="en-US"/>
        </w:rPr>
        <w:t xml:space="preserve"> </w:t>
      </w:r>
    </w:p>
    <w:p w14:paraId="18945DD7" w14:textId="08EEC920" w:rsidR="00BB18F4" w:rsidRDefault="00BB18F4" w:rsidP="00BB18F4">
      <w:pPr>
        <w:spacing w:line="300" w:lineRule="exact"/>
        <w:rPr>
          <w:rFonts w:cs="Arial"/>
          <w:bCs/>
          <w:shd w:val="clear" w:color="auto" w:fill="FFFFFF"/>
          <w:lang w:val="en-US"/>
        </w:rPr>
      </w:pPr>
      <w:r>
        <w:rPr>
          <w:rFonts w:cs="Arial"/>
          <w:bCs/>
          <w:shd w:val="clear" w:color="auto" w:fill="FFFFFF"/>
          <w:lang w:val="en-US"/>
        </w:rPr>
        <w:t>Part 1 of the companion specification addresses primarily the three important use-cases</w:t>
      </w:r>
      <w:r w:rsidR="003E665B">
        <w:rPr>
          <w:rFonts w:cs="Arial"/>
          <w:bCs/>
          <w:shd w:val="clear" w:color="auto" w:fill="FFFFFF"/>
          <w:lang w:val="en-US"/>
        </w:rPr>
        <w:t>,</w:t>
      </w:r>
      <w:r>
        <w:rPr>
          <w:rFonts w:cs="Arial"/>
          <w:bCs/>
          <w:shd w:val="clear" w:color="auto" w:fill="FFFFFF"/>
          <w:lang w:val="en-US"/>
        </w:rPr>
        <w:t xml:space="preserve"> namely Asset Management</w:t>
      </w:r>
      <w:r w:rsidR="003E665B">
        <w:rPr>
          <w:rFonts w:cs="Arial"/>
          <w:bCs/>
          <w:shd w:val="clear" w:color="auto" w:fill="FFFFFF"/>
          <w:lang w:val="en-US"/>
        </w:rPr>
        <w:t>,</w:t>
      </w:r>
      <w:r>
        <w:rPr>
          <w:rFonts w:cs="Arial"/>
          <w:bCs/>
          <w:shd w:val="clear" w:color="auto" w:fill="FFFFFF"/>
          <w:lang w:val="en-US"/>
        </w:rPr>
        <w:t xml:space="preserve"> Condition Monitoring and Remote Operation. The OPC Robotics information model provides vendor independent access to asset information of all integrated robot systems and their components. It also provides a comparison of the statuses and parameters over many installed systems which </w:t>
      </w:r>
      <w:proofErr w:type="gramStart"/>
      <w:r>
        <w:rPr>
          <w:rFonts w:cs="Arial"/>
          <w:bCs/>
          <w:shd w:val="clear" w:color="auto" w:fill="FFFFFF"/>
          <w:lang w:val="en-US"/>
        </w:rPr>
        <w:t>allows</w:t>
      </w:r>
      <w:proofErr w:type="gramEnd"/>
      <w:r>
        <w:rPr>
          <w:rFonts w:cs="Arial"/>
          <w:bCs/>
          <w:shd w:val="clear" w:color="auto" w:fill="FFFFFF"/>
          <w:lang w:val="en-US"/>
        </w:rPr>
        <w:t xml:space="preserve"> for the identification of anomalies.</w:t>
      </w:r>
      <w:r w:rsidRPr="00955C64">
        <w:rPr>
          <w:lang w:val="en-US"/>
        </w:rPr>
        <w:t xml:space="preserve"> </w:t>
      </w:r>
      <w:r w:rsidRPr="00955C64">
        <w:rPr>
          <w:rFonts w:cs="Arial"/>
          <w:bCs/>
          <w:shd w:val="clear" w:color="auto" w:fill="FFFFFF"/>
          <w:lang w:val="en-US"/>
        </w:rPr>
        <w:t xml:space="preserve">OPC Robotics stands for a complete motion device system that includes a list of motion devices. </w:t>
      </w:r>
      <w:r w:rsidRPr="00955C64">
        <w:rPr>
          <w:rFonts w:cs="Arial"/>
          <w:bCs/>
          <w:shd w:val="clear" w:color="auto" w:fill="FFFFFF"/>
          <w:lang w:val="en-US"/>
        </w:rPr>
        <w:lastRenderedPageBreak/>
        <w:t>Motion devices can be any existing robot type or even a future robot type</w:t>
      </w:r>
      <w:r>
        <w:rPr>
          <w:rFonts w:cs="Arial"/>
          <w:bCs/>
          <w:shd w:val="clear" w:color="auto" w:fill="FFFFFF"/>
          <w:lang w:val="en-US"/>
        </w:rPr>
        <w:t>, yet to be conceived. With the latest 1.02 update,</w:t>
      </w:r>
      <w:r w:rsidR="00DD4D4F">
        <w:rPr>
          <w:rFonts w:cs="Arial"/>
          <w:bCs/>
          <w:shd w:val="clear" w:color="auto" w:fill="FFFFFF"/>
          <w:lang w:val="en-US"/>
        </w:rPr>
        <w:t xml:space="preserve"> remote operation of a robot system has now been enabled</w:t>
      </w:r>
      <w:r w:rsidR="00AD0E99">
        <w:rPr>
          <w:rFonts w:cs="Arial"/>
          <w:bCs/>
          <w:shd w:val="clear" w:color="auto" w:fill="FFFFFF"/>
          <w:lang w:val="en-US"/>
        </w:rPr>
        <w:t xml:space="preserve">. This makes it possible to </w:t>
      </w:r>
      <w:r w:rsidR="008D336C">
        <w:rPr>
          <w:rFonts w:cs="Arial"/>
          <w:bCs/>
          <w:shd w:val="clear" w:color="auto" w:fill="FFFFFF"/>
          <w:lang w:val="en-US"/>
        </w:rPr>
        <w:t>start, stop the robot system, load</w:t>
      </w:r>
      <w:r w:rsidR="008870A4">
        <w:rPr>
          <w:rFonts w:cs="Arial"/>
          <w:bCs/>
          <w:shd w:val="clear" w:color="auto" w:fill="FFFFFF"/>
          <w:lang w:val="en-US"/>
        </w:rPr>
        <w:t>, and unload</w:t>
      </w:r>
      <w:r w:rsidR="008D336C">
        <w:rPr>
          <w:rFonts w:cs="Arial"/>
          <w:bCs/>
          <w:shd w:val="clear" w:color="auto" w:fill="FFFFFF"/>
          <w:lang w:val="en-US"/>
        </w:rPr>
        <w:t xml:space="preserve"> robot programs on to the robot system</w:t>
      </w:r>
      <w:r w:rsidR="00271364">
        <w:rPr>
          <w:rFonts w:cs="Arial"/>
          <w:bCs/>
          <w:shd w:val="clear" w:color="auto" w:fill="FFFFFF"/>
          <w:lang w:val="en-US"/>
        </w:rPr>
        <w:t xml:space="preserve"> with the help of state machines designed for this purpose. </w:t>
      </w:r>
    </w:p>
    <w:p w14:paraId="4F5E8AD9" w14:textId="5EFDB878" w:rsidR="00B45395" w:rsidRDefault="00B45395" w:rsidP="00BB18F4">
      <w:pPr>
        <w:rPr>
          <w:lang w:val="en"/>
        </w:rPr>
      </w:pPr>
    </w:p>
    <w:p w14:paraId="4970926A" w14:textId="4AF1C167" w:rsidR="00EF7304" w:rsidRPr="00EF7304" w:rsidRDefault="00EF7304" w:rsidP="00EF7304">
      <w:pPr>
        <w:rPr>
          <w:rFonts w:asciiTheme="majorHAnsi" w:eastAsiaTheme="majorEastAsia" w:hAnsiTheme="majorHAnsi" w:cstheme="majorBidi"/>
          <w:b/>
          <w:bCs/>
          <w:color w:val="222F5B" w:themeColor="text1"/>
          <w:szCs w:val="32"/>
          <w:lang w:val="en-US"/>
        </w:rPr>
      </w:pPr>
      <w:r w:rsidRPr="00EF7304">
        <w:rPr>
          <w:rFonts w:asciiTheme="majorHAnsi" w:eastAsiaTheme="majorEastAsia" w:hAnsiTheme="majorHAnsi" w:cstheme="majorBidi"/>
          <w:b/>
          <w:bCs/>
          <w:color w:val="222F5B" w:themeColor="text1"/>
          <w:szCs w:val="32"/>
          <w:lang w:val="en-US"/>
        </w:rPr>
        <w:t xml:space="preserve">VDMA OPC Robotics initiative – defining a standardized generic interface </w:t>
      </w:r>
    </w:p>
    <w:p w14:paraId="3848AD7A" w14:textId="77777777" w:rsidR="00A307F7" w:rsidRPr="00363ACA" w:rsidRDefault="00A307F7" w:rsidP="00A307F7">
      <w:pPr>
        <w:pStyle w:val="StandardAbsatz"/>
        <w:rPr>
          <w:lang w:val="en-US"/>
        </w:rPr>
      </w:pPr>
      <w:r w:rsidRPr="00A71EE4">
        <w:rPr>
          <w:lang w:val="en-US"/>
        </w:rPr>
        <w:t xml:space="preserve">In </w:t>
      </w:r>
      <w:r>
        <w:rPr>
          <w:lang w:val="en-US"/>
        </w:rPr>
        <w:t>February</w:t>
      </w:r>
      <w:r w:rsidRPr="00A71EE4">
        <w:rPr>
          <w:lang w:val="en-US"/>
        </w:rPr>
        <w:t xml:space="preserve"> 201</w:t>
      </w:r>
      <w:r>
        <w:rPr>
          <w:lang w:val="en-US"/>
        </w:rPr>
        <w:t>7</w:t>
      </w:r>
      <w:r w:rsidRPr="00A71EE4">
        <w:rPr>
          <w:lang w:val="en-US"/>
        </w:rPr>
        <w:t>, the VDMA</w:t>
      </w:r>
      <w:r>
        <w:rPr>
          <w:lang w:val="en-US"/>
        </w:rPr>
        <w:t xml:space="preserve"> OPC Robotics</w:t>
      </w:r>
      <w:r w:rsidRPr="00A71EE4">
        <w:rPr>
          <w:lang w:val="en-US"/>
        </w:rPr>
        <w:t xml:space="preserve"> </w:t>
      </w:r>
      <w:r>
        <w:rPr>
          <w:lang w:val="en-US"/>
        </w:rPr>
        <w:t xml:space="preserve">initiative kicked off the development of the OPC UA Robotics Companion specifications. </w:t>
      </w:r>
      <w:r w:rsidRPr="00363ACA">
        <w:rPr>
          <w:lang w:val="en-US"/>
        </w:rPr>
        <w:t xml:space="preserve">OPC UA is not a communication protocol, but rather a communication technology. It is based on a service-oriented </w:t>
      </w:r>
      <w:r>
        <w:rPr>
          <w:lang w:val="en-US"/>
        </w:rPr>
        <w:t>architecture</w:t>
      </w:r>
      <w:r w:rsidRPr="00363ACA">
        <w:rPr>
          <w:lang w:val="en-US"/>
        </w:rPr>
        <w:t xml:space="preserve"> and a server-client model. The added value lies in the development of a sector-specific information model for robotics, also referred to as </w:t>
      </w:r>
      <w:r>
        <w:rPr>
          <w:lang w:val="en-US"/>
        </w:rPr>
        <w:t xml:space="preserve">a </w:t>
      </w:r>
      <w:r w:rsidRPr="00363ACA">
        <w:rPr>
          <w:lang w:val="en-US"/>
        </w:rPr>
        <w:t>"Companion Specification"</w:t>
      </w:r>
      <w:r>
        <w:rPr>
          <w:lang w:val="en-US"/>
        </w:rPr>
        <w:t>. The access and administration of data was identified as the basis for future business models.</w:t>
      </w:r>
    </w:p>
    <w:p w14:paraId="5733EC79" w14:textId="77777777" w:rsidR="00A307F7" w:rsidRDefault="00A307F7" w:rsidP="00A307F7">
      <w:pPr>
        <w:pStyle w:val="StandardAbsatz"/>
        <w:rPr>
          <w:lang w:val="en-US"/>
        </w:rPr>
      </w:pPr>
    </w:p>
    <w:p w14:paraId="7E03BEE9" w14:textId="6B7199C3" w:rsidR="00A307F7" w:rsidRDefault="00A307F7" w:rsidP="00A307F7">
      <w:pPr>
        <w:pStyle w:val="StandardAbsatz"/>
        <w:rPr>
          <w:lang w:val="en-US"/>
        </w:rPr>
      </w:pPr>
      <w:r w:rsidRPr="00FD2A89">
        <w:rPr>
          <w:lang w:val="en-US"/>
        </w:rPr>
        <w:t xml:space="preserve">Before OPC Robotics there was no unified interface standard for robots. Users want one common standard for vendor independent access </w:t>
      </w:r>
      <w:proofErr w:type="gramStart"/>
      <w:r w:rsidRPr="00FD2A89">
        <w:rPr>
          <w:lang w:val="en-US"/>
        </w:rPr>
        <w:t>for</w:t>
      </w:r>
      <w:proofErr w:type="gramEnd"/>
      <w:r w:rsidRPr="00FD2A89">
        <w:rPr>
          <w:lang w:val="en-US"/>
        </w:rPr>
        <w:t xml:space="preserve"> </w:t>
      </w:r>
      <w:proofErr w:type="gramStart"/>
      <w:r w:rsidRPr="00FD2A89">
        <w:rPr>
          <w:lang w:val="en-US"/>
        </w:rPr>
        <w:t>information</w:t>
      </w:r>
      <w:proofErr w:type="gramEnd"/>
      <w:r w:rsidRPr="00FD2A89">
        <w:rPr>
          <w:lang w:val="en-US"/>
        </w:rPr>
        <w:t xml:space="preserve"> and more data should be usable in cloud applications as well as in high level manufacturing system</w:t>
      </w:r>
      <w:r>
        <w:rPr>
          <w:lang w:val="en-US"/>
        </w:rPr>
        <w:t xml:space="preserve">s. Approximately 35 companies have been involved in the total working group, within which 14 companies formed the core working group for the creation of the information model. </w:t>
      </w:r>
      <w:r w:rsidR="0021293F">
        <w:rPr>
          <w:lang w:val="en-US"/>
        </w:rPr>
        <w:t xml:space="preserve">The updated </w:t>
      </w:r>
      <w:r>
        <w:rPr>
          <w:lang w:val="en-US"/>
        </w:rPr>
        <w:t>Part 1.02 is now available for download at the OPC Foundation Website as well as on the VDMA Website.</w:t>
      </w:r>
    </w:p>
    <w:p w14:paraId="70BFF27E" w14:textId="77777777" w:rsidR="00A307F7" w:rsidRDefault="00A307F7" w:rsidP="00A307F7">
      <w:pPr>
        <w:pStyle w:val="StandardAbsatz"/>
        <w:rPr>
          <w:lang w:val="en-US"/>
        </w:rPr>
      </w:pPr>
    </w:p>
    <w:p w14:paraId="41D2564E" w14:textId="33244E10" w:rsidR="00EF7304" w:rsidRDefault="00A307F7" w:rsidP="00901779">
      <w:pPr>
        <w:rPr>
          <w:lang w:val="en-US"/>
        </w:rPr>
      </w:pPr>
      <w:r w:rsidRPr="2C10D414">
        <w:rPr>
          <w:lang w:val="en-US"/>
        </w:rPr>
        <w:t>Stefan Hoppe, President and Executive Director of the OPC Foundation comment</w:t>
      </w:r>
      <w:r w:rsidR="00A80179">
        <w:rPr>
          <w:lang w:val="en-US"/>
        </w:rPr>
        <w:t>s</w:t>
      </w:r>
      <w:r w:rsidRPr="2C10D414">
        <w:rPr>
          <w:lang w:val="en-US"/>
        </w:rPr>
        <w:t xml:space="preserve">: </w:t>
      </w:r>
      <w:r w:rsidR="00901779" w:rsidRPr="00901779">
        <w:rPr>
          <w:lang w:val="en-US"/>
        </w:rPr>
        <w:t>“Industrial robots are no longer isolated systems</w:t>
      </w:r>
      <w:r w:rsidR="0046697B">
        <w:rPr>
          <w:lang w:val="en-US"/>
        </w:rPr>
        <w:t xml:space="preserve">, </w:t>
      </w:r>
      <w:r w:rsidR="00901779" w:rsidRPr="00901779">
        <w:rPr>
          <w:lang w:val="en-US"/>
        </w:rPr>
        <w:t>they are becoming intelligent, fully integrated assets within the digital factory. Thanks to OPC UA, robots can now speak the same language as the rest of the automation world.</w:t>
      </w:r>
      <w:r w:rsidR="0046697B">
        <w:rPr>
          <w:lang w:val="en-US"/>
        </w:rPr>
        <w:t xml:space="preserve"> </w:t>
      </w:r>
      <w:r w:rsidR="00901779" w:rsidRPr="00901779">
        <w:rPr>
          <w:lang w:val="en-US"/>
        </w:rPr>
        <w:t>This achievement by the VDMA OPC Robotics Initiative is not only a milestone for Industrie 4.0, but also a key enabler for the broader vision of digitalization</w:t>
      </w:r>
      <w:r w:rsidR="0046697B">
        <w:rPr>
          <w:lang w:val="en-US"/>
        </w:rPr>
        <w:t>,</w:t>
      </w:r>
      <w:r w:rsidR="00901779" w:rsidRPr="00901779">
        <w:rPr>
          <w:lang w:val="en-US"/>
        </w:rPr>
        <w:t xml:space="preserve"> from the shop floor to the cloud, into data spaces, and initiatives like Manufacturing-X or Catena-X. OPC UA provides the common modelling language and serves as the foundation for secure, interoperable information exchange across all layers of industrial and digital ecosystems.”</w:t>
      </w:r>
    </w:p>
    <w:p w14:paraId="1B8ED560" w14:textId="77777777" w:rsidR="0021293F" w:rsidRDefault="0021293F" w:rsidP="00A307F7">
      <w:pPr>
        <w:rPr>
          <w:lang w:val="en-US"/>
        </w:rPr>
      </w:pPr>
    </w:p>
    <w:p w14:paraId="20E23726" w14:textId="77777777" w:rsidR="00243163" w:rsidRPr="00243163" w:rsidRDefault="00243163" w:rsidP="00243163">
      <w:pPr>
        <w:spacing w:line="300" w:lineRule="exact"/>
        <w:rPr>
          <w:rFonts w:asciiTheme="majorHAnsi" w:eastAsiaTheme="majorEastAsia" w:hAnsiTheme="majorHAnsi" w:cstheme="majorBidi"/>
          <w:b/>
          <w:bCs/>
          <w:color w:val="222F5B" w:themeColor="text1"/>
          <w:szCs w:val="32"/>
          <w:lang w:val="en-US"/>
        </w:rPr>
      </w:pPr>
      <w:r w:rsidRPr="00243163">
        <w:rPr>
          <w:rFonts w:asciiTheme="majorHAnsi" w:eastAsiaTheme="majorEastAsia" w:hAnsiTheme="majorHAnsi" w:cstheme="majorBidi"/>
          <w:b/>
          <w:bCs/>
          <w:color w:val="222F5B" w:themeColor="text1"/>
          <w:szCs w:val="32"/>
          <w:lang w:val="en-US"/>
        </w:rPr>
        <w:t>You can download the specification from any of the links below:</w:t>
      </w:r>
    </w:p>
    <w:p w14:paraId="216A6B86" w14:textId="77777777" w:rsidR="00243163" w:rsidRPr="00ED7144" w:rsidRDefault="00243163" w:rsidP="00243163">
      <w:pPr>
        <w:spacing w:line="300" w:lineRule="exact"/>
        <w:rPr>
          <w:lang w:val="en-US"/>
        </w:rPr>
      </w:pPr>
    </w:p>
    <w:p w14:paraId="0AABA86F" w14:textId="2017C389" w:rsidR="00243163" w:rsidRPr="00F96D05" w:rsidRDefault="00F96D05" w:rsidP="00243163">
      <w:pPr>
        <w:spacing w:line="300" w:lineRule="exact"/>
        <w:rPr>
          <w:lang w:val="en-US"/>
        </w:rPr>
      </w:pPr>
      <w:hyperlink r:id="rId10" w:history="1">
        <w:r w:rsidRPr="00F96D05">
          <w:rPr>
            <w:rStyle w:val="Hyperlink"/>
            <w:lang w:val="en-US"/>
          </w:rPr>
          <w:t>https://www.vdma.eu/catalog-detail/-/catalog/29883</w:t>
        </w:r>
      </w:hyperlink>
    </w:p>
    <w:p w14:paraId="76695900" w14:textId="77777777" w:rsidR="00243163" w:rsidRPr="00F96D05" w:rsidRDefault="00243163" w:rsidP="00243163">
      <w:pPr>
        <w:spacing w:line="300" w:lineRule="exact"/>
        <w:rPr>
          <w:lang w:val="en-US"/>
        </w:rPr>
      </w:pPr>
    </w:p>
    <w:p w14:paraId="04E4E433" w14:textId="72395071" w:rsidR="00B3687C" w:rsidRPr="00CE3EA7" w:rsidRDefault="00243D93" w:rsidP="00A307F7">
      <w:pPr>
        <w:rPr>
          <w:lang w:val="en-US"/>
        </w:rPr>
      </w:pPr>
      <w:hyperlink r:id="rId11" w:history="1">
        <w:r w:rsidRPr="00243D93">
          <w:rPr>
            <w:rStyle w:val="Hyperlink"/>
            <w:lang w:val="en-US"/>
          </w:rPr>
          <w:t>https://opcfoundation.org/developer-tools/documents/view/218</w:t>
        </w:r>
      </w:hyperlink>
    </w:p>
    <w:p w14:paraId="136F6116" w14:textId="77777777" w:rsidR="00243D93" w:rsidRPr="00EF7304" w:rsidRDefault="00243D93" w:rsidP="00A307F7">
      <w:pPr>
        <w:rPr>
          <w:lang w:val="en-US"/>
        </w:rPr>
      </w:pPr>
    </w:p>
    <w:p w14:paraId="5D2714B5" w14:textId="1B9C8EAA" w:rsidR="00B45395" w:rsidRPr="00D455A3" w:rsidRDefault="00E133E3" w:rsidP="00B45395">
      <w:pPr>
        <w:rPr>
          <w:lang w:val="en-US"/>
        </w:rPr>
      </w:pPr>
      <w:r w:rsidRPr="00E133E3">
        <w:rPr>
          <w:color w:val="222F5B" w:themeColor="text1"/>
          <w:sz w:val="20"/>
          <w:lang w:val="en-US"/>
        </w:rPr>
        <w:t xml:space="preserve">Do you have any questions? </w:t>
      </w:r>
      <w:r w:rsidR="00243163">
        <w:rPr>
          <w:color w:val="222F5B" w:themeColor="text1"/>
          <w:sz w:val="20"/>
          <w:lang w:val="en-US"/>
        </w:rPr>
        <w:t>Dr. Suprateek</w:t>
      </w:r>
      <w:r w:rsidRPr="00E133E3">
        <w:rPr>
          <w:color w:val="222F5B" w:themeColor="text1"/>
          <w:sz w:val="20"/>
          <w:lang w:val="en-US"/>
        </w:rPr>
        <w:t xml:space="preserve"> </w:t>
      </w:r>
      <w:r w:rsidR="00243163">
        <w:rPr>
          <w:color w:val="222F5B" w:themeColor="text1"/>
          <w:sz w:val="20"/>
          <w:lang w:val="en-US"/>
        </w:rPr>
        <w:t>Banerjee</w:t>
      </w:r>
      <w:r w:rsidRPr="00E133E3">
        <w:rPr>
          <w:color w:val="222F5B" w:themeColor="text1"/>
          <w:sz w:val="20"/>
          <w:lang w:val="en-US"/>
        </w:rPr>
        <w:t>, VDMA Robotics + Automation, will be happy to answer them: phone +49 69 6603 1</w:t>
      </w:r>
      <w:r w:rsidR="00F65068">
        <w:rPr>
          <w:color w:val="222F5B" w:themeColor="text1"/>
          <w:sz w:val="20"/>
          <w:lang w:val="en-US"/>
        </w:rPr>
        <w:t>977</w:t>
      </w:r>
      <w:r w:rsidRPr="00E133E3">
        <w:rPr>
          <w:color w:val="222F5B" w:themeColor="text1"/>
          <w:sz w:val="20"/>
          <w:lang w:val="en-US"/>
        </w:rPr>
        <w:t xml:space="preserve">, email </w:t>
      </w:r>
      <w:hyperlink r:id="rId12" w:history="1">
        <w:r w:rsidR="00F65068" w:rsidRPr="00045D72">
          <w:rPr>
            <w:rStyle w:val="Hyperlink"/>
            <w:sz w:val="20"/>
            <w:lang w:val="en-US"/>
          </w:rPr>
          <w:t>suprateek.banerjee@vdma.eu</w:t>
        </w:r>
      </w:hyperlink>
      <w:r w:rsidR="00C54CD8">
        <w:rPr>
          <w:color w:val="222F5B" w:themeColor="text1"/>
          <w:sz w:val="20"/>
          <w:lang w:val="en-US"/>
        </w:rPr>
        <w:t>.</w:t>
      </w:r>
      <w:r w:rsidR="005120FE">
        <w:rPr>
          <w:color w:val="222F5B" w:themeColor="text1"/>
          <w:sz w:val="20"/>
          <w:lang w:val="en-US"/>
        </w:rPr>
        <w:t xml:space="preserve"> </w:t>
      </w:r>
    </w:p>
    <w:p w14:paraId="3F525EB6" w14:textId="77777777" w:rsidR="00B45395" w:rsidRPr="00D455A3" w:rsidRDefault="00B45395" w:rsidP="00B45395">
      <w:pPr>
        <w:pStyle w:val="Listenabsatz"/>
        <w:numPr>
          <w:ilvl w:val="0"/>
          <w:numId w:val="0"/>
        </w:numPr>
        <w:ind w:left="360"/>
        <w:rPr>
          <w:lang w:val="en-US"/>
        </w:rPr>
      </w:pPr>
    </w:p>
    <w:p w14:paraId="22FD467C" w14:textId="77777777" w:rsidR="00DA227A" w:rsidRDefault="00DA227A" w:rsidP="00E91A2D">
      <w:pPr>
        <w:pStyle w:val="VDMAInfo"/>
        <w:rPr>
          <w:lang w:val="en-US"/>
        </w:rPr>
      </w:pPr>
    </w:p>
    <w:p w14:paraId="4C7284ED" w14:textId="77777777" w:rsidR="00DA227A" w:rsidRDefault="00DA227A" w:rsidP="00E91A2D">
      <w:pPr>
        <w:pStyle w:val="VDMAInfo"/>
        <w:rPr>
          <w:lang w:val="en-US"/>
        </w:rPr>
      </w:pPr>
    </w:p>
    <w:p w14:paraId="36449D7E" w14:textId="77777777" w:rsidR="00DA227A" w:rsidRDefault="00DA227A" w:rsidP="00E91A2D">
      <w:pPr>
        <w:pStyle w:val="VDMAInfo"/>
        <w:rPr>
          <w:lang w:val="en-US"/>
        </w:rPr>
      </w:pPr>
    </w:p>
    <w:p w14:paraId="560848BA" w14:textId="60624D84" w:rsidR="00B45395" w:rsidRDefault="00E91A2D" w:rsidP="00E91A2D">
      <w:pPr>
        <w:pStyle w:val="VDMAInfo"/>
        <w:rPr>
          <w:lang w:val="en-US"/>
        </w:rPr>
      </w:pPr>
      <w:r w:rsidRPr="00D455A3">
        <w:rPr>
          <w:lang w:val="en-US"/>
        </w:rPr>
        <w:lastRenderedPageBreak/>
        <w:t xml:space="preserve">The VDMA represents 3600 German and European mechanical and plant engineering companies. The industry stands for innovation, export orientation and SMEs. The companies employ around 3 million people in the EU-27, more than 1.2 million of them in Germany alone. This makes mechanical and plant engineering the largest employer among the capital goods industries, both in the EU-27 and in Germany. In the European Union, it represents a turnover volume of an estimated 870 billion euros. </w:t>
      </w:r>
      <w:r w:rsidR="004E58D4" w:rsidRPr="00D455A3">
        <w:rPr>
          <w:lang w:val="en-US"/>
        </w:rPr>
        <w:br/>
      </w:r>
      <w:r w:rsidRPr="00D455A3">
        <w:rPr>
          <w:lang w:val="en-US"/>
        </w:rPr>
        <w:t>Around 80 percent of the machinery sold in the EU comes from a manufacturing plant in the domestic market.</w:t>
      </w:r>
    </w:p>
    <w:p w14:paraId="4988BB79" w14:textId="77777777" w:rsidR="00E133E3" w:rsidRDefault="00E133E3" w:rsidP="00E91A2D">
      <w:pPr>
        <w:pStyle w:val="VDMAInfo"/>
        <w:rPr>
          <w:lang w:val="en-US"/>
        </w:rPr>
      </w:pPr>
    </w:p>
    <w:p w14:paraId="40EA935C" w14:textId="44A3FD25" w:rsidR="00E133E3" w:rsidRDefault="00E133E3" w:rsidP="00E91A2D">
      <w:pPr>
        <w:pStyle w:val="VDMAInfo"/>
        <w:rPr>
          <w:lang w:val="en-AU"/>
        </w:rPr>
      </w:pPr>
      <w:r w:rsidRPr="00E133E3">
        <w:rPr>
          <w:lang w:val="en-AU"/>
        </w:rPr>
        <w:t xml:space="preserve">The VDMA Robotics + Automation Association (VDMA R+A) is a trade association within the umbrella of the VDMA with more than 415 member companies: Suppliers of components and systems from the fields of robotics, automated solutions and machine vision. The aim of this industry-driven platform is to support robotics and automation through a wide range of activities and services. Key activities include statistical analysis and market surveys, marketing activities, standards development, public relations, research, trend studies, trade fair policy as well as networking events and conferences. For further information, please visit: </w:t>
      </w:r>
      <w:hyperlink r:id="rId13" w:history="1">
        <w:r w:rsidR="00CE3EA7" w:rsidRPr="00045D72">
          <w:rPr>
            <w:rStyle w:val="Hyperlink"/>
            <w:lang w:val="en-AU"/>
          </w:rPr>
          <w:t>https://www.vdma.eu/robotics-automation</w:t>
        </w:r>
      </w:hyperlink>
    </w:p>
    <w:p w14:paraId="38A40E58" w14:textId="77777777" w:rsidR="00CE3EA7" w:rsidRDefault="00CE3EA7" w:rsidP="00E91A2D">
      <w:pPr>
        <w:pStyle w:val="VDMAInfo"/>
        <w:rPr>
          <w:lang w:val="en-AU"/>
        </w:rPr>
      </w:pPr>
    </w:p>
    <w:p w14:paraId="1A579FF8" w14:textId="77777777" w:rsidR="00CE3EA7" w:rsidRPr="00652F49" w:rsidRDefault="00CE3EA7" w:rsidP="00CE3EA7">
      <w:pPr>
        <w:rPr>
          <w:b/>
          <w:bCs/>
          <w:color w:val="222F5B" w:themeColor="text1"/>
          <w:sz w:val="16"/>
          <w:lang w:val="en-AU"/>
        </w:rPr>
      </w:pPr>
      <w:r w:rsidRPr="00652F49">
        <w:rPr>
          <w:b/>
          <w:bCs/>
          <w:color w:val="222F5B" w:themeColor="text1"/>
          <w:sz w:val="16"/>
          <w:lang w:val="en-AU"/>
        </w:rPr>
        <w:t>About the OPC Foundation</w:t>
      </w:r>
    </w:p>
    <w:p w14:paraId="1D529841" w14:textId="526EF345" w:rsidR="00B34E7F" w:rsidRPr="001F7DCF" w:rsidRDefault="00B34E7F" w:rsidP="00B34E7F">
      <w:pPr>
        <w:rPr>
          <w:color w:val="222F5B" w:themeColor="text1"/>
          <w:sz w:val="16"/>
          <w:lang w:val="en-GB"/>
        </w:rPr>
      </w:pPr>
      <w:r w:rsidRPr="001F7DCF">
        <w:rPr>
          <w:color w:val="222F5B" w:themeColor="text1"/>
          <w:sz w:val="16"/>
          <w:lang w:val="en-GB"/>
        </w:rPr>
        <w:t>The OPC Foundation, with more than 1,000 member companies worldwide, is the globally leading community for industrial</w:t>
      </w:r>
      <w:r w:rsidR="00234EFC">
        <w:rPr>
          <w:color w:val="222F5B" w:themeColor="text1"/>
          <w:sz w:val="16"/>
          <w:lang w:val="en-GB"/>
        </w:rPr>
        <w:t xml:space="preserve"> </w:t>
      </w:r>
      <w:r w:rsidRPr="001F7DCF">
        <w:rPr>
          <w:color w:val="222F5B" w:themeColor="text1"/>
          <w:sz w:val="16"/>
          <w:lang w:val="en-GB"/>
        </w:rPr>
        <w:t>interoperability based on the OPC communication specifications.</w:t>
      </w:r>
      <w:r>
        <w:rPr>
          <w:color w:val="222F5B" w:themeColor="text1"/>
          <w:sz w:val="16"/>
          <w:lang w:val="en-GB"/>
        </w:rPr>
        <w:t xml:space="preserve"> </w:t>
      </w:r>
      <w:r w:rsidRPr="001F7DCF">
        <w:rPr>
          <w:color w:val="222F5B" w:themeColor="text1"/>
          <w:sz w:val="16"/>
          <w:lang w:val="en-GB"/>
        </w:rPr>
        <w:t>OPC UA is the world’s most widely adopted and accepted information modelling language in industrial automation</w:t>
      </w:r>
      <w:r w:rsidR="00234EFC">
        <w:rPr>
          <w:color w:val="222F5B" w:themeColor="text1"/>
          <w:sz w:val="16"/>
          <w:lang w:val="en-GB"/>
        </w:rPr>
        <w:t xml:space="preserve">, </w:t>
      </w:r>
      <w:r w:rsidRPr="001F7DCF">
        <w:rPr>
          <w:color w:val="222F5B" w:themeColor="text1"/>
          <w:sz w:val="16"/>
          <w:lang w:val="en-GB"/>
        </w:rPr>
        <w:t>forming the foundation for secure and seamless digitalization from the shop floor to the edge and into the cloud.</w:t>
      </w:r>
      <w:r w:rsidR="00234EFC">
        <w:rPr>
          <w:color w:val="222F5B" w:themeColor="text1"/>
          <w:sz w:val="16"/>
          <w:lang w:val="en-GB"/>
        </w:rPr>
        <w:t xml:space="preserve"> </w:t>
      </w:r>
      <w:r w:rsidRPr="001F7DCF">
        <w:rPr>
          <w:color w:val="222F5B" w:themeColor="text1"/>
          <w:sz w:val="16"/>
          <w:lang w:val="en-GB"/>
        </w:rPr>
        <w:t>As a platform-independent standard, OPC UA enables reliable information exchange across all levels of industrial systems</w:t>
      </w:r>
      <w:r w:rsidR="00DC3659">
        <w:rPr>
          <w:color w:val="222F5B" w:themeColor="text1"/>
          <w:sz w:val="16"/>
          <w:lang w:val="en-GB"/>
        </w:rPr>
        <w:t xml:space="preserve">, </w:t>
      </w:r>
      <w:r w:rsidRPr="001F7DCF">
        <w:rPr>
          <w:color w:val="222F5B" w:themeColor="text1"/>
          <w:sz w:val="16"/>
          <w:lang w:val="en-GB"/>
        </w:rPr>
        <w:t>from sensors and controllers to enterprise IT and modern cloud infrastructures.</w:t>
      </w:r>
      <w:r w:rsidR="00234EFC">
        <w:rPr>
          <w:color w:val="222F5B" w:themeColor="text1"/>
          <w:sz w:val="16"/>
          <w:lang w:val="en-GB"/>
        </w:rPr>
        <w:t xml:space="preserve"> </w:t>
      </w:r>
      <w:r w:rsidRPr="001F7DCF">
        <w:rPr>
          <w:color w:val="222F5B" w:themeColor="text1"/>
          <w:sz w:val="16"/>
          <w:lang w:val="en-GB"/>
        </w:rPr>
        <w:t>Through its Certification Program, the OPC Foundation ensures the quality, security, and interoperability of OPC UA products in real-world applications.</w:t>
      </w:r>
    </w:p>
    <w:p w14:paraId="2EA0A37E" w14:textId="26C265EA" w:rsidR="00CE3EA7" w:rsidRPr="00652F49" w:rsidRDefault="00CE3EA7" w:rsidP="00CE3EA7">
      <w:pPr>
        <w:rPr>
          <w:color w:val="222F5B" w:themeColor="text1"/>
          <w:sz w:val="16"/>
          <w:lang w:val="en-AU"/>
        </w:rPr>
      </w:pPr>
      <w:r w:rsidRPr="00652F49">
        <w:rPr>
          <w:color w:val="222F5B" w:themeColor="text1"/>
          <w:sz w:val="16"/>
          <w:lang w:val="en-AU"/>
        </w:rPr>
        <w:t xml:space="preserve">Find out more about </w:t>
      </w:r>
      <w:r w:rsidR="00DC3659">
        <w:rPr>
          <w:color w:val="222F5B" w:themeColor="text1"/>
          <w:sz w:val="16"/>
          <w:lang w:val="en-AU"/>
        </w:rPr>
        <w:t xml:space="preserve">the </w:t>
      </w:r>
      <w:r w:rsidRPr="00652F49">
        <w:rPr>
          <w:color w:val="222F5B" w:themeColor="text1"/>
          <w:sz w:val="16"/>
          <w:lang w:val="en-AU"/>
        </w:rPr>
        <w:t>OPC Foundation</w:t>
      </w:r>
      <w:r w:rsidR="00482738">
        <w:rPr>
          <w:color w:val="222F5B" w:themeColor="text1"/>
          <w:sz w:val="16"/>
          <w:lang w:val="en-AU"/>
        </w:rPr>
        <w:t>:</w:t>
      </w:r>
      <w:r w:rsidR="00482738" w:rsidRPr="00482738">
        <w:rPr>
          <w:sz w:val="16"/>
          <w:szCs w:val="16"/>
          <w:lang w:val="en-GB"/>
        </w:rPr>
        <w:t xml:space="preserve"> </w:t>
      </w:r>
      <w:hyperlink r:id="rId14" w:history="1">
        <w:r w:rsidR="00482738" w:rsidRPr="00482738">
          <w:rPr>
            <w:rStyle w:val="Hyperlink"/>
            <w:sz w:val="16"/>
            <w:szCs w:val="16"/>
            <w:lang w:val="en-GB"/>
          </w:rPr>
          <w:t>https://opcfoundation.org/</w:t>
        </w:r>
      </w:hyperlink>
    </w:p>
    <w:p w14:paraId="35F886C9" w14:textId="77777777" w:rsidR="00CE3EA7" w:rsidRPr="00E133E3" w:rsidRDefault="00CE3EA7" w:rsidP="00E91A2D">
      <w:pPr>
        <w:pStyle w:val="VDMAInfo"/>
        <w:rPr>
          <w:lang w:val="en-AU"/>
        </w:rPr>
      </w:pPr>
    </w:p>
    <w:p w14:paraId="19F498E4" w14:textId="77777777" w:rsidR="00872F11" w:rsidRPr="00D455A3" w:rsidRDefault="00872F11" w:rsidP="00482738">
      <w:pPr>
        <w:tabs>
          <w:tab w:val="left" w:pos="3275"/>
        </w:tabs>
        <w:rPr>
          <w:lang w:val="en-US"/>
        </w:rPr>
      </w:pPr>
    </w:p>
    <w:sectPr w:rsidR="00872F11" w:rsidRPr="00D455A3" w:rsidSect="00E91A2D">
      <w:headerReference w:type="default" r:id="rId15"/>
      <w:footerReference w:type="even" r:id="rId16"/>
      <w:footerReference w:type="default" r:id="rId17"/>
      <w:headerReference w:type="first" r:id="rId18"/>
      <w:footerReference w:type="first" r:id="rId19"/>
      <w:pgSz w:w="11906" w:h="16838" w:code="9"/>
      <w:pgMar w:top="2552" w:right="1134"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3E8E" w14:textId="77777777" w:rsidR="00B464DA" w:rsidRDefault="00B464DA" w:rsidP="00AE3391">
      <w:r>
        <w:separator/>
      </w:r>
    </w:p>
  </w:endnote>
  <w:endnote w:type="continuationSeparator" w:id="0">
    <w:p w14:paraId="69B2D33F" w14:textId="77777777" w:rsidR="00B464DA" w:rsidRDefault="00B464DA" w:rsidP="00AE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Überschriften)">
    <w:altName w:val="Arial"/>
    <w:charset w:val="00"/>
    <w:family w:val="roman"/>
    <w:pitch w:val="default"/>
  </w:font>
  <w:font w:name="Times New Roman (Überschrifte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92836352"/>
      <w:docPartObj>
        <w:docPartGallery w:val="Page Numbers (Bottom of Page)"/>
        <w:docPartUnique/>
      </w:docPartObj>
    </w:sdtPr>
    <w:sdtContent>
      <w:p w14:paraId="30628261" w14:textId="77777777" w:rsidR="00E91A2D" w:rsidRDefault="00E91A2D" w:rsidP="006F5AE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4E309F2D" w14:textId="77777777" w:rsidR="00E91A2D" w:rsidRDefault="00E91A2D" w:rsidP="00E91A2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02401721"/>
      <w:docPartObj>
        <w:docPartGallery w:val="Page Numbers (Bottom of Page)"/>
        <w:docPartUnique/>
      </w:docPartObj>
    </w:sdtPr>
    <w:sdtEndPr>
      <w:rPr>
        <w:rStyle w:val="Absatz-Standardschriftart"/>
      </w:rPr>
    </w:sdtEndPr>
    <w:sdtContent>
      <w:p w14:paraId="43973A84" w14:textId="77777777" w:rsidR="00E91A2D" w:rsidRPr="00E91A2D" w:rsidRDefault="00E91A2D" w:rsidP="006F5AEC">
        <w:pPr>
          <w:pStyle w:val="Fuzeile"/>
          <w:framePr w:wrap="none" w:vAnchor="text" w:hAnchor="margin" w:xAlign="right" w:y="1"/>
        </w:pPr>
        <w:r w:rsidRPr="00E91A2D">
          <w:fldChar w:fldCharType="begin"/>
        </w:r>
        <w:r w:rsidRPr="00E91A2D">
          <w:instrText xml:space="preserve"> PAGE </w:instrText>
        </w:r>
        <w:r w:rsidRPr="00E91A2D">
          <w:fldChar w:fldCharType="separate"/>
        </w:r>
        <w:r w:rsidRPr="00E91A2D">
          <w:t>3</w:t>
        </w:r>
        <w:r w:rsidRPr="00E91A2D">
          <w:fldChar w:fldCharType="end"/>
        </w:r>
      </w:p>
    </w:sdtContent>
  </w:sdt>
  <w:p w14:paraId="1BACB2AC" w14:textId="77777777" w:rsidR="00E91A2D" w:rsidRDefault="00E91A2D" w:rsidP="00E91A2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25E5" w14:textId="77777777" w:rsidR="00250FB9" w:rsidRDefault="002740DE" w:rsidP="00E91A2D">
    <w:pPr>
      <w:pStyle w:val="Fuzeile"/>
      <w:ind w:right="360"/>
    </w:pPr>
    <w:r>
      <w:rPr>
        <w:noProof/>
      </w:rPr>
      <mc:AlternateContent>
        <mc:Choice Requires="wps">
          <w:drawing>
            <wp:anchor distT="45720" distB="45720" distL="114300" distR="114300" simplePos="0" relativeHeight="251658244" behindDoc="1" locked="1" layoutInCell="1" allowOverlap="0" wp14:anchorId="57F2851B" wp14:editId="47F0A074">
              <wp:simplePos x="0" y="0"/>
              <wp:positionH relativeFrom="column">
                <wp:posOffset>3960495</wp:posOffset>
              </wp:positionH>
              <wp:positionV relativeFrom="page">
                <wp:posOffset>9541510</wp:posOffset>
              </wp:positionV>
              <wp:extent cx="1692000"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404620"/>
                      </a:xfrm>
                      <a:prstGeom prst="rect">
                        <a:avLst/>
                      </a:prstGeom>
                      <a:noFill/>
                      <a:ln w="9525">
                        <a:noFill/>
                        <a:miter lim="800000"/>
                        <a:headEnd/>
                        <a:tailEnd/>
                      </a:ln>
                    </wps:spPr>
                    <wps:txbx>
                      <w:txbxContent>
                        <w:p w14:paraId="3B3CEC06" w14:textId="4BFC7158" w:rsidR="00EB7353" w:rsidRPr="00E133E3" w:rsidRDefault="00E133E3" w:rsidP="0024467A">
                          <w:pPr>
                            <w:pStyle w:val="Fuzeile"/>
                            <w:rPr>
                              <w:lang w:val="en-US"/>
                            </w:rPr>
                          </w:pPr>
                          <w:r w:rsidRPr="00E133E3">
                            <w:rPr>
                              <w:lang w:val="en-US"/>
                            </w:rPr>
                            <w:t>Robotics + Automatio</w:t>
                          </w:r>
                          <w:r w:rsidR="0065486A">
                            <w:rPr>
                              <w:lang w:val="en-US"/>
                            </w:rPr>
                            <w:t>n Association</w:t>
                          </w:r>
                        </w:p>
                        <w:p w14:paraId="2B377A99" w14:textId="2C631F75" w:rsidR="0024467A" w:rsidRPr="00E133E3" w:rsidRDefault="00EB7353" w:rsidP="0024467A">
                          <w:pPr>
                            <w:pStyle w:val="Fuzeile"/>
                            <w:rPr>
                              <w:lang w:val="en-US"/>
                            </w:rPr>
                          </w:pPr>
                          <w:r w:rsidRPr="00E133E3">
                            <w:rPr>
                              <w:lang w:val="en-US"/>
                            </w:rPr>
                            <w:t>Chairman</w:t>
                          </w:r>
                          <w:r w:rsidR="0024467A" w:rsidRPr="00E133E3">
                            <w:rPr>
                              <w:lang w:val="en-US"/>
                            </w:rPr>
                            <w:t xml:space="preserve">: </w:t>
                          </w:r>
                          <w:r w:rsidR="00E133E3" w:rsidRPr="00E133E3">
                            <w:rPr>
                              <w:lang w:val="en-US"/>
                            </w:rPr>
                            <w:t>Dr. Dietmar Ley</w:t>
                          </w:r>
                        </w:p>
                        <w:p w14:paraId="0A66FFF3" w14:textId="5CD82168" w:rsidR="0024467A" w:rsidRPr="00E133E3" w:rsidRDefault="00EB7353" w:rsidP="0024467A">
                          <w:pPr>
                            <w:pStyle w:val="Fuzeile"/>
                            <w:rPr>
                              <w:lang w:val="en-US"/>
                            </w:rPr>
                          </w:pPr>
                          <w:r w:rsidRPr="00D455A3">
                            <w:rPr>
                              <w:lang w:val="en-US"/>
                            </w:rPr>
                            <w:t>Managing Director</w:t>
                          </w:r>
                          <w:r w:rsidR="0024467A" w:rsidRPr="00D455A3">
                            <w:rPr>
                              <w:lang w:val="en-US"/>
                            </w:rPr>
                            <w:t xml:space="preserve">: </w:t>
                          </w:r>
                          <w:r w:rsidR="00E133E3" w:rsidRPr="00E133E3">
                            <w:rPr>
                              <w:lang w:val="en-US"/>
                            </w:rPr>
                            <w:t>Patrick Schwarzkopf</w:t>
                          </w:r>
                        </w:p>
                        <w:p w14:paraId="2C75C1E1" w14:textId="77777777" w:rsidR="002740DE" w:rsidRPr="00D455A3" w:rsidRDefault="002740DE" w:rsidP="002740DE">
                          <w:pPr>
                            <w:pStyle w:val="Fuzeile"/>
                            <w:rPr>
                              <w:lang w:val="en-US"/>
                            </w:rPr>
                          </w:pPr>
                        </w:p>
                        <w:p w14:paraId="3C9B9BD9" w14:textId="77777777" w:rsidR="002740DE" w:rsidRPr="00D455A3" w:rsidRDefault="002740DE" w:rsidP="002740DE">
                          <w:pPr>
                            <w:pStyle w:val="Fuzeile"/>
                            <w:rPr>
                              <w:lang w:val="en-US"/>
                            </w:rPr>
                          </w:pPr>
                          <w:r w:rsidRPr="00D455A3">
                            <w:rPr>
                              <w:lang w:val="en-US"/>
                            </w:rPr>
                            <w:t xml:space="preserve">President: Bertram </w:t>
                          </w:r>
                          <w:proofErr w:type="spellStart"/>
                          <w:r w:rsidRPr="00D455A3">
                            <w:rPr>
                              <w:lang w:val="en-US"/>
                            </w:rPr>
                            <w:t>Kawlath</w:t>
                          </w:r>
                          <w:proofErr w:type="spellEnd"/>
                        </w:p>
                        <w:p w14:paraId="38B695C5" w14:textId="77777777" w:rsidR="002740DE" w:rsidRPr="0065486A" w:rsidRDefault="002740DE" w:rsidP="002740DE">
                          <w:pPr>
                            <w:pStyle w:val="Fuzeile"/>
                            <w:rPr>
                              <w:lang w:val="en-US"/>
                            </w:rPr>
                          </w:pPr>
                          <w:r w:rsidRPr="00EC443C">
                            <w:rPr>
                              <w:lang w:val="en-GB"/>
                            </w:rPr>
                            <w:t>Executive Director</w:t>
                          </w:r>
                          <w:r w:rsidRPr="0065486A">
                            <w:rPr>
                              <w:lang w:val="en-US"/>
                            </w:rPr>
                            <w:t>: Thilo Brodtmann</w:t>
                          </w:r>
                        </w:p>
                        <w:p w14:paraId="4F9C7A69" w14:textId="77777777" w:rsidR="002740DE" w:rsidRPr="0065486A" w:rsidRDefault="002740DE" w:rsidP="002740DE">
                          <w:pPr>
                            <w:pStyle w:val="Fuzeile"/>
                            <w:rPr>
                              <w:lang w:val="en-US"/>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F2851B" id="_x0000_t202" coordsize="21600,21600" o:spt="202" path="m,l,21600r21600,l21600,xe">
              <v:stroke joinstyle="miter"/>
              <v:path gradientshapeok="t" o:connecttype="rect"/>
            </v:shapetype>
            <v:shape id="Textfeld 2" o:spid="_x0000_s1026" type="#_x0000_t202" style="position:absolute;margin-left:311.85pt;margin-top:751.3pt;width:133.2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" o:allowoverlap="f" filled="f" stroked="f">
              <v:textbox style="mso-fit-shape-to-text:t" inset="0,0,0,0">
                <w:txbxContent>
                  <w:p w14:paraId="3B3CEC06" w14:textId="4BFC7158" w:rsidR="00EB7353" w:rsidRPr="00E133E3" w:rsidRDefault="00E133E3" w:rsidP="0024467A">
                    <w:pPr>
                      <w:pStyle w:val="Fuzeile"/>
                      <w:rPr>
                        <w:lang w:val="en-US"/>
                      </w:rPr>
                    </w:pPr>
                    <w:r w:rsidRPr="00E133E3">
                      <w:rPr>
                        <w:lang w:val="en-US"/>
                      </w:rPr>
                      <w:t>Robotics + Automatio</w:t>
                    </w:r>
                    <w:r w:rsidR="0065486A">
                      <w:rPr>
                        <w:lang w:val="en-US"/>
                      </w:rPr>
                      <w:t>n Association</w:t>
                    </w:r>
                  </w:p>
                  <w:p w14:paraId="2B377A99" w14:textId="2C631F75" w:rsidR="0024467A" w:rsidRPr="00E133E3" w:rsidRDefault="00EB7353" w:rsidP="0024467A">
                    <w:pPr>
                      <w:pStyle w:val="Fuzeile"/>
                      <w:rPr>
                        <w:lang w:val="en-US"/>
                      </w:rPr>
                    </w:pPr>
                    <w:r w:rsidRPr="00E133E3">
                      <w:rPr>
                        <w:lang w:val="en-US"/>
                      </w:rPr>
                      <w:t>Chairman</w:t>
                    </w:r>
                    <w:r w:rsidR="0024467A" w:rsidRPr="00E133E3">
                      <w:rPr>
                        <w:lang w:val="en-US"/>
                      </w:rPr>
                      <w:t xml:space="preserve">: </w:t>
                    </w:r>
                    <w:r w:rsidR="00E133E3" w:rsidRPr="00E133E3">
                      <w:rPr>
                        <w:lang w:val="en-US"/>
                      </w:rPr>
                      <w:t>Dr. Dietmar Ley</w:t>
                    </w:r>
                  </w:p>
                  <w:p w14:paraId="0A66FFF3" w14:textId="5CD82168" w:rsidR="0024467A" w:rsidRPr="00E133E3" w:rsidRDefault="00EB7353" w:rsidP="0024467A">
                    <w:pPr>
                      <w:pStyle w:val="Fuzeile"/>
                      <w:rPr>
                        <w:lang w:val="en-US"/>
                      </w:rPr>
                    </w:pPr>
                    <w:r w:rsidRPr="00D455A3">
                      <w:rPr>
                        <w:lang w:val="en-US"/>
                      </w:rPr>
                      <w:t>Managing Director</w:t>
                    </w:r>
                    <w:r w:rsidR="0024467A" w:rsidRPr="00D455A3">
                      <w:rPr>
                        <w:lang w:val="en-US"/>
                      </w:rPr>
                      <w:t xml:space="preserve">: </w:t>
                    </w:r>
                    <w:r w:rsidR="00E133E3" w:rsidRPr="00E133E3">
                      <w:rPr>
                        <w:lang w:val="en-US"/>
                      </w:rPr>
                      <w:t>Patrick Schwarzkopf</w:t>
                    </w:r>
                  </w:p>
                  <w:p w14:paraId="2C75C1E1" w14:textId="77777777" w:rsidR="002740DE" w:rsidRPr="00D455A3" w:rsidRDefault="002740DE" w:rsidP="002740DE">
                    <w:pPr>
                      <w:pStyle w:val="Fuzeile"/>
                      <w:rPr>
                        <w:lang w:val="en-US"/>
                      </w:rPr>
                    </w:pPr>
                  </w:p>
                  <w:p w14:paraId="3C9B9BD9" w14:textId="77777777" w:rsidR="002740DE" w:rsidRPr="00D455A3" w:rsidRDefault="002740DE" w:rsidP="002740DE">
                    <w:pPr>
                      <w:pStyle w:val="Fuzeile"/>
                      <w:rPr>
                        <w:lang w:val="en-US"/>
                      </w:rPr>
                    </w:pPr>
                    <w:r w:rsidRPr="00D455A3">
                      <w:rPr>
                        <w:lang w:val="en-US"/>
                      </w:rPr>
                      <w:t xml:space="preserve">President: Bertram </w:t>
                    </w:r>
                    <w:proofErr w:type="spellStart"/>
                    <w:r w:rsidRPr="00D455A3">
                      <w:rPr>
                        <w:lang w:val="en-US"/>
                      </w:rPr>
                      <w:t>Kawlath</w:t>
                    </w:r>
                    <w:proofErr w:type="spellEnd"/>
                  </w:p>
                  <w:p w14:paraId="38B695C5" w14:textId="77777777" w:rsidR="002740DE" w:rsidRPr="0065486A" w:rsidRDefault="002740DE" w:rsidP="002740DE">
                    <w:pPr>
                      <w:pStyle w:val="Fuzeile"/>
                      <w:rPr>
                        <w:lang w:val="en-US"/>
                      </w:rPr>
                    </w:pPr>
                    <w:r w:rsidRPr="00EC443C">
                      <w:rPr>
                        <w:lang w:val="en-GB"/>
                      </w:rPr>
                      <w:t>Executive Director</w:t>
                    </w:r>
                    <w:r w:rsidRPr="0065486A">
                      <w:rPr>
                        <w:lang w:val="en-US"/>
                      </w:rPr>
                      <w:t>: Thilo Brodtmann</w:t>
                    </w:r>
                  </w:p>
                  <w:p w14:paraId="4F9C7A69" w14:textId="77777777" w:rsidR="002740DE" w:rsidRPr="0065486A" w:rsidRDefault="002740DE" w:rsidP="002740DE">
                    <w:pPr>
                      <w:pStyle w:val="Fuzeile"/>
                      <w:rPr>
                        <w:lang w:val="en-US"/>
                      </w:rPr>
                    </w:pPr>
                  </w:p>
                </w:txbxContent>
              </v:textbox>
              <w10:wrap anchory="page"/>
              <w10:anchorlock/>
            </v:shape>
          </w:pict>
        </mc:Fallback>
      </mc:AlternateContent>
    </w:r>
    <w:r>
      <w:rPr>
        <w:noProof/>
      </w:rPr>
      <mc:AlternateContent>
        <mc:Choice Requires="wps">
          <w:drawing>
            <wp:anchor distT="45720" distB="45720" distL="114300" distR="114300" simplePos="0" relativeHeight="251658245" behindDoc="1" locked="1" layoutInCell="1" allowOverlap="0" wp14:anchorId="469A7336" wp14:editId="2E42ABF2">
              <wp:simplePos x="0" y="0"/>
              <wp:positionH relativeFrom="column">
                <wp:posOffset>1692275</wp:posOffset>
              </wp:positionH>
              <wp:positionV relativeFrom="page">
                <wp:posOffset>9541510</wp:posOffset>
              </wp:positionV>
              <wp:extent cx="1908000" cy="1404620"/>
              <wp:effectExtent l="0" t="0" r="0" b="0"/>
              <wp:wrapNone/>
              <wp:docPr id="3329498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0" cy="1404620"/>
                      </a:xfrm>
                      <a:prstGeom prst="rect">
                        <a:avLst/>
                      </a:prstGeom>
                      <a:noFill/>
                      <a:ln w="9525">
                        <a:noFill/>
                        <a:miter lim="800000"/>
                        <a:headEnd/>
                        <a:tailEnd/>
                      </a:ln>
                    </wps:spPr>
                    <wps:txbx>
                      <w:txbxContent>
                        <w:p w14:paraId="42190F47" w14:textId="77777777" w:rsidR="002740DE" w:rsidRPr="00D455A3" w:rsidRDefault="002740DE" w:rsidP="002740DE">
                          <w:pPr>
                            <w:pStyle w:val="Fuzeile"/>
                            <w:rPr>
                              <w:b/>
                              <w:bCs/>
                              <w:lang w:val="en-US"/>
                            </w:rPr>
                          </w:pPr>
                          <w:r w:rsidRPr="00D455A3">
                            <w:rPr>
                              <w:b/>
                              <w:bCs/>
                              <w:lang w:val="en-US"/>
                            </w:rPr>
                            <w:t xml:space="preserve"> </w:t>
                          </w:r>
                        </w:p>
                        <w:p w14:paraId="566BED69" w14:textId="77777777" w:rsidR="002740DE" w:rsidRDefault="002740DE" w:rsidP="002740DE">
                          <w:pPr>
                            <w:pStyle w:val="Fuzeile"/>
                          </w:pPr>
                          <w:r>
                            <w:rPr>
                              <w:lang w:val="en-GB"/>
                            </w:rPr>
                            <w:t xml:space="preserve">Reg. of Assn. Local Court Frankfurt/Main, </w:t>
                          </w:r>
                          <w:r>
                            <w:rPr>
                              <w:lang w:val="en-GB"/>
                            </w:rPr>
                            <w:br/>
                            <w:t>No</w:t>
                          </w:r>
                          <w:r w:rsidR="00EB7353">
                            <w:rPr>
                              <w:lang w:val="en-GB"/>
                            </w:rPr>
                            <w:t>.</w:t>
                          </w:r>
                          <w:r>
                            <w:rPr>
                              <w:lang w:val="en-GB"/>
                            </w:rPr>
                            <w:t xml:space="preserve"> VR4278</w:t>
                          </w:r>
                        </w:p>
                        <w:p w14:paraId="057FAE17" w14:textId="77777777" w:rsidR="002740DE" w:rsidRPr="00384E07" w:rsidRDefault="002740DE" w:rsidP="002740DE">
                          <w:pPr>
                            <w:pStyle w:val="Fuzeile"/>
                          </w:pPr>
                          <w:r w:rsidRPr="00384E07">
                            <w:t>Lobby Register: R000802</w:t>
                          </w:r>
                        </w:p>
                        <w:p w14:paraId="0E464CC6" w14:textId="77777777" w:rsidR="002740DE" w:rsidRPr="00384E07" w:rsidRDefault="002740DE" w:rsidP="002740DE">
                          <w:pPr>
                            <w:pStyle w:val="Fuzeile"/>
                          </w:pPr>
                          <w:r>
                            <w:t xml:space="preserve">EU Transparency Register </w:t>
                          </w:r>
                          <w:r w:rsidRPr="00384E07">
                            <w:t>ID: 9765362691-45</w:t>
                          </w:r>
                        </w:p>
                        <w:p w14:paraId="39FC060C" w14:textId="77777777" w:rsidR="002740DE" w:rsidRDefault="00EB7353" w:rsidP="002740DE">
                          <w:pPr>
                            <w:pStyle w:val="Fuzeile"/>
                          </w:pPr>
                          <w:r>
                            <w:t>VAT</w:t>
                          </w:r>
                          <w:r w:rsidR="00EB2B84">
                            <w:t>-</w:t>
                          </w:r>
                          <w:proofErr w:type="spellStart"/>
                          <w:r>
                            <w:t>No</w:t>
                          </w:r>
                          <w:proofErr w:type="spellEnd"/>
                          <w:r>
                            <w:t>.</w:t>
                          </w:r>
                          <w:r w:rsidR="002740DE" w:rsidRPr="00384E07">
                            <w:t xml:space="preserve"> DE114108789</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9A7336" id="_x0000_s1027" type="#_x0000_t202" style="position:absolute;margin-left:133.25pt;margin-top:751.3pt;width:150.25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" o:allowoverlap="f" filled="f" stroked="f">
              <v:textbox style="mso-fit-shape-to-text:t" inset="0,0,0,0">
                <w:txbxContent>
                  <w:p w14:paraId="42190F47" w14:textId="77777777" w:rsidR="002740DE" w:rsidRPr="00D455A3" w:rsidRDefault="002740DE" w:rsidP="002740DE">
                    <w:pPr>
                      <w:pStyle w:val="Fuzeile"/>
                      <w:rPr>
                        <w:b/>
                        <w:bCs/>
                        <w:lang w:val="en-US"/>
                      </w:rPr>
                    </w:pPr>
                    <w:r w:rsidRPr="00D455A3">
                      <w:rPr>
                        <w:b/>
                        <w:bCs/>
                        <w:lang w:val="en-US"/>
                      </w:rPr>
                      <w:t xml:space="preserve"> </w:t>
                    </w:r>
                  </w:p>
                  <w:p w14:paraId="566BED69" w14:textId="77777777" w:rsidR="002740DE" w:rsidRDefault="002740DE" w:rsidP="002740DE">
                    <w:pPr>
                      <w:pStyle w:val="Fuzeile"/>
                    </w:pPr>
                    <w:r>
                      <w:rPr>
                        <w:lang w:val="en-GB"/>
                      </w:rPr>
                      <w:t xml:space="preserve">Reg. of Assn. Local Court Frankfurt/Main, </w:t>
                    </w:r>
                    <w:r>
                      <w:rPr>
                        <w:lang w:val="en-GB"/>
                      </w:rPr>
                      <w:br/>
                      <w:t>No</w:t>
                    </w:r>
                    <w:r w:rsidR="00EB7353">
                      <w:rPr>
                        <w:lang w:val="en-GB"/>
                      </w:rPr>
                      <w:t>.</w:t>
                    </w:r>
                    <w:r>
                      <w:rPr>
                        <w:lang w:val="en-GB"/>
                      </w:rPr>
                      <w:t xml:space="preserve"> VR4278</w:t>
                    </w:r>
                  </w:p>
                  <w:p w14:paraId="057FAE17" w14:textId="77777777" w:rsidR="002740DE" w:rsidRPr="00384E07" w:rsidRDefault="002740DE" w:rsidP="002740DE">
                    <w:pPr>
                      <w:pStyle w:val="Fuzeile"/>
                    </w:pPr>
                    <w:r w:rsidRPr="00384E07">
                      <w:t>Lobby Register: R000802</w:t>
                    </w:r>
                  </w:p>
                  <w:p w14:paraId="0E464CC6" w14:textId="77777777" w:rsidR="002740DE" w:rsidRPr="00384E07" w:rsidRDefault="002740DE" w:rsidP="002740DE">
                    <w:pPr>
                      <w:pStyle w:val="Fuzeile"/>
                    </w:pPr>
                    <w:r>
                      <w:t xml:space="preserve">EU Transparency Register </w:t>
                    </w:r>
                    <w:r w:rsidRPr="00384E07">
                      <w:t>ID: 9765362691-45</w:t>
                    </w:r>
                  </w:p>
                  <w:p w14:paraId="39FC060C" w14:textId="77777777" w:rsidR="002740DE" w:rsidRDefault="00EB7353" w:rsidP="002740DE">
                    <w:pPr>
                      <w:pStyle w:val="Fuzeile"/>
                    </w:pPr>
                    <w:r>
                      <w:t>VAT</w:t>
                    </w:r>
                    <w:r w:rsidR="00EB2B84">
                      <w:t>-</w:t>
                    </w:r>
                    <w:proofErr w:type="spellStart"/>
                    <w:r>
                      <w:t>No</w:t>
                    </w:r>
                    <w:proofErr w:type="spellEnd"/>
                    <w:r>
                      <w:t>.</w:t>
                    </w:r>
                    <w:r w:rsidR="002740DE" w:rsidRPr="00384E07">
                      <w:t xml:space="preserve"> DE114108789</w:t>
                    </w:r>
                  </w:p>
                </w:txbxContent>
              </v:textbox>
              <w10:wrap anchory="page"/>
              <w10:anchorlock/>
            </v:shape>
          </w:pict>
        </mc:Fallback>
      </mc:AlternateContent>
    </w:r>
    <w:r>
      <w:rPr>
        <w:noProof/>
      </w:rPr>
      <mc:AlternateContent>
        <mc:Choice Requires="wps">
          <w:drawing>
            <wp:anchor distT="45720" distB="45720" distL="114300" distR="114300" simplePos="0" relativeHeight="251658246" behindDoc="1" locked="1" layoutInCell="1" allowOverlap="0" wp14:anchorId="4ECB27C6" wp14:editId="62C1ADFF">
              <wp:simplePos x="0" y="0"/>
              <wp:positionH relativeFrom="column">
                <wp:posOffset>0</wp:posOffset>
              </wp:positionH>
              <wp:positionV relativeFrom="page">
                <wp:posOffset>9541510</wp:posOffset>
              </wp:positionV>
              <wp:extent cx="1692000" cy="1404620"/>
              <wp:effectExtent l="0" t="0" r="0" b="0"/>
              <wp:wrapNone/>
              <wp:docPr id="14032963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404620"/>
                      </a:xfrm>
                      <a:prstGeom prst="rect">
                        <a:avLst/>
                      </a:prstGeom>
                      <a:noFill/>
                      <a:ln w="9525">
                        <a:noFill/>
                        <a:miter lim="800000"/>
                        <a:headEnd/>
                        <a:tailEnd/>
                      </a:ln>
                    </wps:spPr>
                    <wps:txbx>
                      <w:txbxContent>
                        <w:p w14:paraId="2AEF7601" w14:textId="77777777" w:rsidR="002740DE" w:rsidRPr="007D229E" w:rsidRDefault="002740DE" w:rsidP="002740DE">
                          <w:pPr>
                            <w:pStyle w:val="Fuzeile"/>
                            <w:rPr>
                              <w:b/>
                              <w:bCs/>
                            </w:rPr>
                          </w:pPr>
                          <w:r w:rsidRPr="007D229E">
                            <w:rPr>
                              <w:b/>
                              <w:bCs/>
                            </w:rPr>
                            <w:t>VDMA e.V.</w:t>
                          </w:r>
                        </w:p>
                        <w:p w14:paraId="3F8EE16D" w14:textId="77777777" w:rsidR="002740DE" w:rsidRDefault="002740DE" w:rsidP="002740DE">
                          <w:pPr>
                            <w:pStyle w:val="Fuzeile"/>
                          </w:pPr>
                          <w:r>
                            <w:t>Lyoner Str. 18</w:t>
                          </w:r>
                        </w:p>
                        <w:p w14:paraId="676ADD00" w14:textId="77777777" w:rsidR="002740DE" w:rsidRDefault="002740DE" w:rsidP="002740DE">
                          <w:pPr>
                            <w:pStyle w:val="Fuzeile"/>
                          </w:pPr>
                          <w:r>
                            <w:t>60528 Frankfurt am Main</w:t>
                          </w:r>
                        </w:p>
                        <w:p w14:paraId="09AD3101" w14:textId="44F060D9" w:rsidR="002740DE" w:rsidRPr="0065486A" w:rsidRDefault="002740DE" w:rsidP="002740DE">
                          <w:pPr>
                            <w:pStyle w:val="Fuzeile"/>
                            <w:tabs>
                              <w:tab w:val="left" w:pos="567"/>
                            </w:tabs>
                            <w:rPr>
                              <w:lang w:val="en-US"/>
                            </w:rPr>
                          </w:pPr>
                          <w:r w:rsidRPr="0065486A">
                            <w:rPr>
                              <w:lang w:val="en-US"/>
                            </w:rPr>
                            <w:t>Phone: +49 69 6603-</w:t>
                          </w:r>
                          <w:r w:rsidR="00E133E3" w:rsidRPr="0065486A">
                            <w:rPr>
                              <w:lang w:val="en-US"/>
                            </w:rPr>
                            <w:t>1501</w:t>
                          </w:r>
                        </w:p>
                        <w:p w14:paraId="543DAB55" w14:textId="0D68265E" w:rsidR="002740DE" w:rsidRPr="0065486A" w:rsidRDefault="002740DE" w:rsidP="002740DE">
                          <w:pPr>
                            <w:pStyle w:val="Fuzeile"/>
                            <w:tabs>
                              <w:tab w:val="left" w:pos="567"/>
                            </w:tabs>
                            <w:rPr>
                              <w:lang w:val="en-US"/>
                            </w:rPr>
                          </w:pPr>
                          <w:r w:rsidRPr="0065486A">
                            <w:rPr>
                              <w:lang w:val="en-US"/>
                            </w:rPr>
                            <w:t>E</w:t>
                          </w:r>
                          <w:r w:rsidR="004255C9" w:rsidRPr="0065486A">
                            <w:rPr>
                              <w:lang w:val="en-US"/>
                            </w:rPr>
                            <w:t>-M</w:t>
                          </w:r>
                          <w:r w:rsidRPr="0065486A">
                            <w:rPr>
                              <w:lang w:val="en-US"/>
                            </w:rPr>
                            <w:t xml:space="preserve">ail: </w:t>
                          </w:r>
                          <w:r w:rsidR="00E133E3" w:rsidRPr="0065486A">
                            <w:rPr>
                              <w:lang w:val="en-US"/>
                            </w:rPr>
                            <w:t>rua</w:t>
                          </w:r>
                          <w:r w:rsidRPr="0065486A">
                            <w:rPr>
                              <w:lang w:val="en-US"/>
                            </w:rPr>
                            <w:t>@vdma.eu</w:t>
                          </w:r>
                        </w:p>
                        <w:p w14:paraId="5CE2D004" w14:textId="77777777" w:rsidR="002740DE" w:rsidRDefault="002740DE" w:rsidP="002740DE">
                          <w:pPr>
                            <w:pStyle w:val="Fuzeile"/>
                            <w:tabs>
                              <w:tab w:val="left" w:pos="567"/>
                            </w:tabs>
                          </w:pPr>
                          <w:r>
                            <w:t>Internet: vdma.eu</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CB27C6" id="_x0000_s1028" type="#_x0000_t202" style="position:absolute;margin-left:0;margin-top:751.3pt;width:133.25pt;height:110.6pt;z-index:-2516582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" o:allowoverlap="f" filled="f" stroked="f">
              <v:textbox style="mso-fit-shape-to-text:t" inset="0,0,0,0">
                <w:txbxContent>
                  <w:p w14:paraId="2AEF7601" w14:textId="77777777" w:rsidR="002740DE" w:rsidRPr="007D229E" w:rsidRDefault="002740DE" w:rsidP="002740DE">
                    <w:pPr>
                      <w:pStyle w:val="Fuzeile"/>
                      <w:rPr>
                        <w:b/>
                        <w:bCs/>
                      </w:rPr>
                    </w:pPr>
                    <w:r w:rsidRPr="007D229E">
                      <w:rPr>
                        <w:b/>
                        <w:bCs/>
                      </w:rPr>
                      <w:t>VDMA e.V.</w:t>
                    </w:r>
                  </w:p>
                  <w:p w14:paraId="3F8EE16D" w14:textId="77777777" w:rsidR="002740DE" w:rsidRDefault="002740DE" w:rsidP="002740DE">
                    <w:pPr>
                      <w:pStyle w:val="Fuzeile"/>
                    </w:pPr>
                    <w:r>
                      <w:t>Lyoner Str. 18</w:t>
                    </w:r>
                  </w:p>
                  <w:p w14:paraId="676ADD00" w14:textId="77777777" w:rsidR="002740DE" w:rsidRDefault="002740DE" w:rsidP="002740DE">
                    <w:pPr>
                      <w:pStyle w:val="Fuzeile"/>
                    </w:pPr>
                    <w:r>
                      <w:t>60528 Frankfurt am Main</w:t>
                    </w:r>
                  </w:p>
                  <w:p w14:paraId="09AD3101" w14:textId="44F060D9" w:rsidR="002740DE" w:rsidRPr="0065486A" w:rsidRDefault="002740DE" w:rsidP="002740DE">
                    <w:pPr>
                      <w:pStyle w:val="Fuzeile"/>
                      <w:tabs>
                        <w:tab w:val="left" w:pos="567"/>
                      </w:tabs>
                      <w:rPr>
                        <w:lang w:val="en-US"/>
                      </w:rPr>
                    </w:pPr>
                    <w:r w:rsidRPr="0065486A">
                      <w:rPr>
                        <w:lang w:val="en-US"/>
                      </w:rPr>
                      <w:t>Phone: +49 69 6603-</w:t>
                    </w:r>
                    <w:r w:rsidR="00E133E3" w:rsidRPr="0065486A">
                      <w:rPr>
                        <w:lang w:val="en-US"/>
                      </w:rPr>
                      <w:t>1501</w:t>
                    </w:r>
                  </w:p>
                  <w:p w14:paraId="543DAB55" w14:textId="0D68265E" w:rsidR="002740DE" w:rsidRPr="0065486A" w:rsidRDefault="002740DE" w:rsidP="002740DE">
                    <w:pPr>
                      <w:pStyle w:val="Fuzeile"/>
                      <w:tabs>
                        <w:tab w:val="left" w:pos="567"/>
                      </w:tabs>
                      <w:rPr>
                        <w:lang w:val="en-US"/>
                      </w:rPr>
                    </w:pPr>
                    <w:r w:rsidRPr="0065486A">
                      <w:rPr>
                        <w:lang w:val="en-US"/>
                      </w:rPr>
                      <w:t>E</w:t>
                    </w:r>
                    <w:r w:rsidR="004255C9" w:rsidRPr="0065486A">
                      <w:rPr>
                        <w:lang w:val="en-US"/>
                      </w:rPr>
                      <w:t>-M</w:t>
                    </w:r>
                    <w:r w:rsidRPr="0065486A">
                      <w:rPr>
                        <w:lang w:val="en-US"/>
                      </w:rPr>
                      <w:t xml:space="preserve">ail: </w:t>
                    </w:r>
                    <w:r w:rsidR="00E133E3" w:rsidRPr="0065486A">
                      <w:rPr>
                        <w:lang w:val="en-US"/>
                      </w:rPr>
                      <w:t>rua</w:t>
                    </w:r>
                    <w:r w:rsidRPr="0065486A">
                      <w:rPr>
                        <w:lang w:val="en-US"/>
                      </w:rPr>
                      <w:t>@vdma.eu</w:t>
                    </w:r>
                  </w:p>
                  <w:p w14:paraId="5CE2D004" w14:textId="77777777" w:rsidR="002740DE" w:rsidRDefault="002740DE" w:rsidP="002740DE">
                    <w:pPr>
                      <w:pStyle w:val="Fuzeile"/>
                      <w:tabs>
                        <w:tab w:val="left" w:pos="567"/>
                      </w:tabs>
                    </w:pPr>
                    <w:r>
                      <w:t>Internet: vdma.eu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BFD1" w14:textId="77777777" w:rsidR="00B464DA" w:rsidRDefault="00B464DA" w:rsidP="00AE3391">
      <w:r>
        <w:separator/>
      </w:r>
    </w:p>
  </w:footnote>
  <w:footnote w:type="continuationSeparator" w:id="0">
    <w:p w14:paraId="1B6C210F" w14:textId="77777777" w:rsidR="00B464DA" w:rsidRDefault="00B464DA" w:rsidP="00AE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2E49" w14:textId="77777777" w:rsidR="00C25E03" w:rsidRDefault="00C25E03" w:rsidP="00C25E03">
    <w:pPr>
      <w:pStyle w:val="Kopfzeile"/>
    </w:pPr>
    <w:r>
      <w:rPr>
        <w:noProof/>
      </w:rPr>
      <w:drawing>
        <wp:anchor distT="0" distB="0" distL="114300" distR="114300" simplePos="0" relativeHeight="251658243" behindDoc="1" locked="0" layoutInCell="1" allowOverlap="1" wp14:anchorId="6D2B7036" wp14:editId="367CA820">
          <wp:simplePos x="0" y="0"/>
          <wp:positionH relativeFrom="page">
            <wp:posOffset>3564255</wp:posOffset>
          </wp:positionH>
          <wp:positionV relativeFrom="page">
            <wp:posOffset>575945</wp:posOffset>
          </wp:positionV>
          <wp:extent cx="3420000" cy="396000"/>
          <wp:effectExtent l="0" t="0" r="0" b="0"/>
          <wp:wrapNone/>
          <wp:docPr id="89200757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068" name="Grafik 475199068"/>
                  <pic:cNvPicPr/>
                </pic:nvPicPr>
                <pic:blipFill>
                  <a:blip r:embed="rId1">
                    <a:extLst>
                      <a:ext uri="{96DAC541-7B7A-43D3-8B79-37D633B846F1}">
                        <asvg:svgBlip xmlns:asvg="http://schemas.microsoft.com/office/drawing/2016/SVG/main" r:embed="rId2"/>
                      </a:ext>
                    </a:extLst>
                  </a:blip>
                  <a:stretch>
                    <a:fillRect/>
                  </a:stretch>
                </pic:blipFill>
                <pic:spPr>
                  <a:xfrm>
                    <a:off x="0" y="0"/>
                    <a:ext cx="3420000" cy="39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674AABAA" wp14:editId="36A88302">
          <wp:simplePos x="0" y="0"/>
          <wp:positionH relativeFrom="column">
            <wp:posOffset>-180340</wp:posOffset>
          </wp:positionH>
          <wp:positionV relativeFrom="page">
            <wp:posOffset>431800</wp:posOffset>
          </wp:positionV>
          <wp:extent cx="1818000" cy="734400"/>
          <wp:effectExtent l="0" t="0" r="0" b="0"/>
          <wp:wrapNone/>
          <wp:docPr id="39340057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2002" name="Grafik 964282002"/>
                  <pic:cNvPicPr/>
                </pic:nvPicPr>
                <pic:blipFill>
                  <a:blip r:embed="rId3">
                    <a:extLst>
                      <a:ext uri="{96DAC541-7B7A-43D3-8B79-37D633B846F1}">
                        <asvg:svgBlip xmlns:asvg="http://schemas.microsoft.com/office/drawing/2016/SVG/main" r:embed="rId4"/>
                      </a:ext>
                    </a:extLst>
                  </a:blip>
                  <a:stretch>
                    <a:fillRect/>
                  </a:stretch>
                </pic:blipFill>
                <pic:spPr>
                  <a:xfrm>
                    <a:off x="0" y="0"/>
                    <a:ext cx="1818000" cy="734400"/>
                  </a:xfrm>
                  <a:prstGeom prst="rect">
                    <a:avLst/>
                  </a:prstGeom>
                </pic:spPr>
              </pic:pic>
            </a:graphicData>
          </a:graphic>
          <wp14:sizeRelH relativeFrom="page">
            <wp14:pctWidth>0</wp14:pctWidth>
          </wp14:sizeRelH>
          <wp14:sizeRelV relativeFrom="page">
            <wp14:pctHeight>0</wp14:pctHeight>
          </wp14:sizeRelV>
        </wp:anchor>
      </w:drawing>
    </w:r>
  </w:p>
  <w:p w14:paraId="15978C93" w14:textId="77777777" w:rsidR="00250FB9" w:rsidRDefault="00250FB9" w:rsidP="00250FB9">
    <w:pPr>
      <w:pStyle w:val="Kopfzeile"/>
    </w:pPr>
  </w:p>
  <w:p w14:paraId="71F8A629" w14:textId="77777777" w:rsidR="00250FB9" w:rsidRDefault="00250F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61E7" w14:textId="77777777" w:rsidR="00A56605" w:rsidRDefault="00780CF6">
    <w:pPr>
      <w:pStyle w:val="Kopfzeile"/>
    </w:pPr>
    <w:r>
      <w:rPr>
        <w:noProof/>
      </w:rPr>
      <w:drawing>
        <wp:anchor distT="0" distB="0" distL="114300" distR="114300" simplePos="0" relativeHeight="251658241" behindDoc="1" locked="0" layoutInCell="1" allowOverlap="1" wp14:anchorId="79B6ACEE" wp14:editId="7015120E">
          <wp:simplePos x="0" y="0"/>
          <wp:positionH relativeFrom="page">
            <wp:posOffset>3564255</wp:posOffset>
          </wp:positionH>
          <wp:positionV relativeFrom="page">
            <wp:posOffset>575945</wp:posOffset>
          </wp:positionV>
          <wp:extent cx="3420000" cy="396000"/>
          <wp:effectExtent l="0" t="0" r="0" b="0"/>
          <wp:wrapNone/>
          <wp:docPr id="47519906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068" name="Grafik 475199068"/>
                  <pic:cNvPicPr/>
                </pic:nvPicPr>
                <pic:blipFill>
                  <a:blip r:embed="rId1">
                    <a:extLst>
                      <a:ext uri="{96DAC541-7B7A-43D3-8B79-37D633B846F1}">
                        <asvg:svgBlip xmlns:asvg="http://schemas.microsoft.com/office/drawing/2016/SVG/main" r:embed="rId2"/>
                      </a:ext>
                    </a:extLst>
                  </a:blip>
                  <a:stretch>
                    <a:fillRect/>
                  </a:stretch>
                </pic:blipFill>
                <pic:spPr>
                  <a:xfrm>
                    <a:off x="0" y="0"/>
                    <a:ext cx="3420000" cy="396000"/>
                  </a:xfrm>
                  <a:prstGeom prst="rect">
                    <a:avLst/>
                  </a:prstGeom>
                </pic:spPr>
              </pic:pic>
            </a:graphicData>
          </a:graphic>
          <wp14:sizeRelH relativeFrom="page">
            <wp14:pctWidth>0</wp14:pctWidth>
          </wp14:sizeRelH>
          <wp14:sizeRelV relativeFrom="page">
            <wp14:pctHeight>0</wp14:pctHeight>
          </wp14:sizeRelV>
        </wp:anchor>
      </w:drawing>
    </w:r>
    <w:r w:rsidR="00C26A15">
      <w:rPr>
        <w:noProof/>
      </w:rPr>
      <w:drawing>
        <wp:anchor distT="0" distB="0" distL="114300" distR="114300" simplePos="0" relativeHeight="251658240" behindDoc="1" locked="0" layoutInCell="1" allowOverlap="1" wp14:anchorId="73629CFE" wp14:editId="292DAA7F">
          <wp:simplePos x="0" y="0"/>
          <wp:positionH relativeFrom="column">
            <wp:posOffset>-180340</wp:posOffset>
          </wp:positionH>
          <wp:positionV relativeFrom="page">
            <wp:posOffset>431800</wp:posOffset>
          </wp:positionV>
          <wp:extent cx="1818000" cy="734400"/>
          <wp:effectExtent l="0" t="0" r="0" b="0"/>
          <wp:wrapNone/>
          <wp:docPr id="9642820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2002" name="Grafik 964282002"/>
                  <pic:cNvPicPr/>
                </pic:nvPicPr>
                <pic:blipFill>
                  <a:blip r:embed="rId3">
                    <a:extLst>
                      <a:ext uri="{96DAC541-7B7A-43D3-8B79-37D633B846F1}">
                        <asvg:svgBlip xmlns:asvg="http://schemas.microsoft.com/office/drawing/2016/SVG/main" r:embed="rId4"/>
                      </a:ext>
                    </a:extLst>
                  </a:blip>
                  <a:stretch>
                    <a:fillRect/>
                  </a:stretch>
                </pic:blipFill>
                <pic:spPr>
                  <a:xfrm>
                    <a:off x="0" y="0"/>
                    <a:ext cx="1818000" cy="73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029F"/>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E13460"/>
    <w:multiLevelType w:val="hybridMultilevel"/>
    <w:tmpl w:val="5ADAEBDA"/>
    <w:lvl w:ilvl="0" w:tplc="59547E94">
      <w:start w:val="1"/>
      <w:numFmt w:val="bullet"/>
      <w:lvlText w:val=""/>
      <w:lvlJc w:val="left"/>
      <w:pPr>
        <w:ind w:left="720" w:hanging="360"/>
      </w:pPr>
      <w:rPr>
        <w:rFonts w:ascii="Symbol" w:hAnsi="Symbol" w:hint="default"/>
        <w:color w:val="F97F08" w:themeColor="accent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03706D"/>
    <w:multiLevelType w:val="hybridMultilevel"/>
    <w:tmpl w:val="A82C3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587462"/>
    <w:multiLevelType w:val="multilevel"/>
    <w:tmpl w:val="0407001D"/>
    <w:numStyleLink w:val="Listenabsatz-mehrereEbenen"/>
  </w:abstractNum>
  <w:abstractNum w:abstractNumId="4" w15:restartNumberingAfterBreak="0">
    <w:nsid w:val="632013AF"/>
    <w:multiLevelType w:val="multilevel"/>
    <w:tmpl w:val="0407001D"/>
    <w:styleLink w:val="Listenabsatz-mehrereEbenen"/>
    <w:lvl w:ilvl="0">
      <w:start w:val="1"/>
      <w:numFmt w:val="bullet"/>
      <w:pStyle w:val="UntertitelListe"/>
      <w:lvlText w:val=""/>
      <w:lvlJc w:val="left"/>
      <w:pPr>
        <w:ind w:left="360" w:hanging="360"/>
      </w:pPr>
      <w:rPr>
        <w:rFonts w:ascii="Symbol" w:hAnsi="Symbol" w:cs="Times New Roman" w:hint="default"/>
        <w:color w:val="F97F08" w:themeColor="accent2"/>
      </w:rPr>
    </w:lvl>
    <w:lvl w:ilvl="1">
      <w:start w:val="1"/>
      <w:numFmt w:val="bullet"/>
      <w:lvlText w:val=""/>
      <w:lvlJc w:val="left"/>
      <w:pPr>
        <w:ind w:left="720" w:hanging="360"/>
      </w:pPr>
      <w:rPr>
        <w:rFonts w:ascii="Symbol" w:hAnsi="Symbol" w:hint="default"/>
        <w:color w:val="222F5B" w:themeColor="text1"/>
      </w:rPr>
    </w:lvl>
    <w:lvl w:ilvl="2">
      <w:start w:val="1"/>
      <w:numFmt w:val="bullet"/>
      <w:lvlText w:val="–"/>
      <w:lvlJc w:val="left"/>
      <w:pPr>
        <w:ind w:left="1080" w:hanging="360"/>
      </w:pPr>
      <w:rPr>
        <w:rFonts w:ascii="Times New Roman" w:hAnsi="Times New Roman" w:cs="Times New Roman" w:hint="default"/>
        <w:color w:val="222F5B" w:themeColor="text1"/>
      </w:rPr>
    </w:lvl>
    <w:lvl w:ilvl="3">
      <w:start w:val="1"/>
      <w:numFmt w:val="bullet"/>
      <w:lvlText w:val="–"/>
      <w:lvlJc w:val="left"/>
      <w:pPr>
        <w:ind w:left="1440" w:hanging="360"/>
      </w:pPr>
      <w:rPr>
        <w:rFonts w:ascii="Arial" w:hAnsi="Arial" w:hint="default"/>
        <w:color w:val="222F5B" w:themeColor="text1"/>
      </w:rPr>
    </w:lvl>
    <w:lvl w:ilvl="4">
      <w:start w:val="1"/>
      <w:numFmt w:val="bullet"/>
      <w:lvlText w:val="–"/>
      <w:lvlJc w:val="left"/>
      <w:pPr>
        <w:ind w:left="1800" w:hanging="360"/>
      </w:pPr>
      <w:rPr>
        <w:rFonts w:ascii="Arial" w:hAnsi="Arial" w:hint="default"/>
        <w:color w:val="222F5B" w:themeColor="tex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1DE348F"/>
    <w:multiLevelType w:val="multilevel"/>
    <w:tmpl w:val="A072C9CE"/>
    <w:styleLink w:val="Formatvorlage1"/>
    <w:lvl w:ilvl="0">
      <w:start w:val="1"/>
      <w:numFmt w:val="bullet"/>
      <w:lvlText w:val=""/>
      <w:lvlJc w:val="left"/>
      <w:pPr>
        <w:ind w:left="360" w:hanging="360"/>
      </w:pPr>
      <w:rPr>
        <w:rFonts w:ascii="Symbol" w:hAnsi="Symbol" w:hint="default"/>
        <w:color w:val="F97F08" w:themeColor="accent2"/>
      </w:rPr>
    </w:lvl>
    <w:lvl w:ilvl="1">
      <w:start w:val="1"/>
      <w:numFmt w:val="bullet"/>
      <w:lvlText w:val=""/>
      <w:lvlJc w:val="left"/>
      <w:pPr>
        <w:ind w:left="1080" w:hanging="360"/>
      </w:pPr>
      <w:rPr>
        <w:rFonts w:ascii="Symbol" w:hAnsi="Symbol" w:cs="Courier New" w:hint="default"/>
        <w:color w:val="222F5B" w:themeColor="text1"/>
      </w:rPr>
    </w:lvl>
    <w:lvl w:ilvl="2">
      <w:start w:val="1"/>
      <w:numFmt w:val="bullet"/>
      <w:lvlText w:val="–"/>
      <w:lvlJc w:val="left"/>
      <w:pPr>
        <w:ind w:left="1800" w:hanging="360"/>
      </w:pPr>
      <w:rPr>
        <w:rFonts w:ascii="Arial (Überschriften)" w:hAnsi="Arial (Überschriften)" w:hint="default"/>
        <w:color w:val="222F5B" w:themeColor="text1"/>
      </w:rPr>
    </w:lvl>
    <w:lvl w:ilvl="3">
      <w:start w:val="1"/>
      <w:numFmt w:val="bullet"/>
      <w:lvlText w:val="–"/>
      <w:lvlJc w:val="left"/>
      <w:pPr>
        <w:ind w:left="2520" w:hanging="360"/>
      </w:pPr>
      <w:rPr>
        <w:rFonts w:ascii="Times New Roman" w:hAnsi="Times New Roman" w:cs="Times New Roman" w:hint="default"/>
        <w:color w:val="222F5B" w:themeColor="text1"/>
      </w:rPr>
    </w:lvl>
    <w:lvl w:ilvl="4">
      <w:start w:val="1"/>
      <w:numFmt w:val="bullet"/>
      <w:lvlText w:val="–"/>
      <w:lvlJc w:val="left"/>
      <w:pPr>
        <w:ind w:left="3240" w:hanging="360"/>
      </w:pPr>
      <w:rPr>
        <w:rFonts w:ascii="Times New Roman" w:hAnsi="Times New Roman"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E2D4E81"/>
    <w:multiLevelType w:val="multilevel"/>
    <w:tmpl w:val="0407001D"/>
    <w:numStyleLink w:val="Listenabsatz-mehrereEbenen"/>
  </w:abstractNum>
  <w:num w:numId="1" w16cid:durableId="304702242">
    <w:abstractNumId w:val="5"/>
  </w:num>
  <w:num w:numId="2" w16cid:durableId="1940677655">
    <w:abstractNumId w:val="4"/>
  </w:num>
  <w:num w:numId="3" w16cid:durableId="327101926">
    <w:abstractNumId w:val="6"/>
  </w:num>
  <w:num w:numId="4" w16cid:durableId="768818648">
    <w:abstractNumId w:val="1"/>
  </w:num>
  <w:num w:numId="5" w16cid:durableId="1795825719">
    <w:abstractNumId w:val="0"/>
  </w:num>
  <w:num w:numId="6" w16cid:durableId="13961882">
    <w:abstractNumId w:val="3"/>
  </w:num>
  <w:num w:numId="7" w16cid:durableId="741489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A3"/>
    <w:rsid w:val="000014DA"/>
    <w:rsid w:val="00013366"/>
    <w:rsid w:val="00024AC6"/>
    <w:rsid w:val="000378E5"/>
    <w:rsid w:val="00046F5F"/>
    <w:rsid w:val="00050BF0"/>
    <w:rsid w:val="00056CA8"/>
    <w:rsid w:val="0006270C"/>
    <w:rsid w:val="00071376"/>
    <w:rsid w:val="00076FF2"/>
    <w:rsid w:val="00082F24"/>
    <w:rsid w:val="00085F59"/>
    <w:rsid w:val="000B3028"/>
    <w:rsid w:val="000C4CEC"/>
    <w:rsid w:val="000F3A7C"/>
    <w:rsid w:val="000F593B"/>
    <w:rsid w:val="00102453"/>
    <w:rsid w:val="00134D25"/>
    <w:rsid w:val="0013615C"/>
    <w:rsid w:val="00141AD4"/>
    <w:rsid w:val="00145AB5"/>
    <w:rsid w:val="0014670A"/>
    <w:rsid w:val="00146C62"/>
    <w:rsid w:val="00146CB1"/>
    <w:rsid w:val="001672E2"/>
    <w:rsid w:val="001711C6"/>
    <w:rsid w:val="00174789"/>
    <w:rsid w:val="001769E9"/>
    <w:rsid w:val="00196DA5"/>
    <w:rsid w:val="001A24E9"/>
    <w:rsid w:val="001A5EBA"/>
    <w:rsid w:val="001B4B5A"/>
    <w:rsid w:val="001D0999"/>
    <w:rsid w:val="001D38B3"/>
    <w:rsid w:val="001F7DCF"/>
    <w:rsid w:val="00203A59"/>
    <w:rsid w:val="0021293F"/>
    <w:rsid w:val="002245FF"/>
    <w:rsid w:val="00234EFC"/>
    <w:rsid w:val="00243163"/>
    <w:rsid w:val="00243D93"/>
    <w:rsid w:val="0024429F"/>
    <w:rsid w:val="0024467A"/>
    <w:rsid w:val="00250FB9"/>
    <w:rsid w:val="00251925"/>
    <w:rsid w:val="00263494"/>
    <w:rsid w:val="00271364"/>
    <w:rsid w:val="002740DE"/>
    <w:rsid w:val="002867F6"/>
    <w:rsid w:val="00287D32"/>
    <w:rsid w:val="0029608C"/>
    <w:rsid w:val="002A4A62"/>
    <w:rsid w:val="002C58C7"/>
    <w:rsid w:val="002D772E"/>
    <w:rsid w:val="002E41A2"/>
    <w:rsid w:val="002E5A63"/>
    <w:rsid w:val="0030283C"/>
    <w:rsid w:val="003107A8"/>
    <w:rsid w:val="003113FB"/>
    <w:rsid w:val="00321660"/>
    <w:rsid w:val="00322445"/>
    <w:rsid w:val="003234D9"/>
    <w:rsid w:val="003263CB"/>
    <w:rsid w:val="003560CE"/>
    <w:rsid w:val="0036093A"/>
    <w:rsid w:val="003634DF"/>
    <w:rsid w:val="003656A9"/>
    <w:rsid w:val="0037463F"/>
    <w:rsid w:val="00393F99"/>
    <w:rsid w:val="003D7127"/>
    <w:rsid w:val="003D78E2"/>
    <w:rsid w:val="003E665B"/>
    <w:rsid w:val="004119CD"/>
    <w:rsid w:val="00422CA5"/>
    <w:rsid w:val="004255C9"/>
    <w:rsid w:val="00426065"/>
    <w:rsid w:val="004346BC"/>
    <w:rsid w:val="00434B46"/>
    <w:rsid w:val="00442D55"/>
    <w:rsid w:val="004445FF"/>
    <w:rsid w:val="00453F1D"/>
    <w:rsid w:val="0046697B"/>
    <w:rsid w:val="00482738"/>
    <w:rsid w:val="0049784F"/>
    <w:rsid w:val="004B3359"/>
    <w:rsid w:val="004C1AB8"/>
    <w:rsid w:val="004E58D4"/>
    <w:rsid w:val="00500EE6"/>
    <w:rsid w:val="00502DF5"/>
    <w:rsid w:val="005120FE"/>
    <w:rsid w:val="005250F1"/>
    <w:rsid w:val="0053180E"/>
    <w:rsid w:val="005552E3"/>
    <w:rsid w:val="00560971"/>
    <w:rsid w:val="005754CB"/>
    <w:rsid w:val="0058672A"/>
    <w:rsid w:val="0059218D"/>
    <w:rsid w:val="005A5A83"/>
    <w:rsid w:val="005A78A8"/>
    <w:rsid w:val="005B6940"/>
    <w:rsid w:val="005C0878"/>
    <w:rsid w:val="005C0DC2"/>
    <w:rsid w:val="005C2C84"/>
    <w:rsid w:val="005E4553"/>
    <w:rsid w:val="005F25FA"/>
    <w:rsid w:val="005F2E1F"/>
    <w:rsid w:val="00600643"/>
    <w:rsid w:val="00606414"/>
    <w:rsid w:val="00612B8F"/>
    <w:rsid w:val="00617A06"/>
    <w:rsid w:val="00652F49"/>
    <w:rsid w:val="0065486A"/>
    <w:rsid w:val="00657B37"/>
    <w:rsid w:val="00680B72"/>
    <w:rsid w:val="006A02EF"/>
    <w:rsid w:val="006D00A4"/>
    <w:rsid w:val="006D61B1"/>
    <w:rsid w:val="006D7798"/>
    <w:rsid w:val="006E491B"/>
    <w:rsid w:val="006F1E46"/>
    <w:rsid w:val="006F5AEC"/>
    <w:rsid w:val="00707B17"/>
    <w:rsid w:val="007111F9"/>
    <w:rsid w:val="007732BB"/>
    <w:rsid w:val="00780CF6"/>
    <w:rsid w:val="00793EA1"/>
    <w:rsid w:val="0079546F"/>
    <w:rsid w:val="007A03E6"/>
    <w:rsid w:val="007A79C8"/>
    <w:rsid w:val="007D229E"/>
    <w:rsid w:val="007E33C1"/>
    <w:rsid w:val="007E6F9D"/>
    <w:rsid w:val="007F62A8"/>
    <w:rsid w:val="00807989"/>
    <w:rsid w:val="0084114C"/>
    <w:rsid w:val="00844312"/>
    <w:rsid w:val="0084669F"/>
    <w:rsid w:val="00854975"/>
    <w:rsid w:val="00857B83"/>
    <w:rsid w:val="0086288E"/>
    <w:rsid w:val="00862F51"/>
    <w:rsid w:val="00871A8C"/>
    <w:rsid w:val="00872F11"/>
    <w:rsid w:val="008870A4"/>
    <w:rsid w:val="008875EE"/>
    <w:rsid w:val="008C5C0A"/>
    <w:rsid w:val="008D336C"/>
    <w:rsid w:val="008E1DE6"/>
    <w:rsid w:val="008F3669"/>
    <w:rsid w:val="008F5DA0"/>
    <w:rsid w:val="00901779"/>
    <w:rsid w:val="009037BE"/>
    <w:rsid w:val="0090575F"/>
    <w:rsid w:val="00925761"/>
    <w:rsid w:val="00926E75"/>
    <w:rsid w:val="00936556"/>
    <w:rsid w:val="00972A33"/>
    <w:rsid w:val="00977ED0"/>
    <w:rsid w:val="00983210"/>
    <w:rsid w:val="0098614C"/>
    <w:rsid w:val="00993EE6"/>
    <w:rsid w:val="009B0E1E"/>
    <w:rsid w:val="009B35AB"/>
    <w:rsid w:val="009B7564"/>
    <w:rsid w:val="009C5820"/>
    <w:rsid w:val="009D6F26"/>
    <w:rsid w:val="009E2605"/>
    <w:rsid w:val="009E6A36"/>
    <w:rsid w:val="00A307F7"/>
    <w:rsid w:val="00A43EAF"/>
    <w:rsid w:val="00A45B83"/>
    <w:rsid w:val="00A460FA"/>
    <w:rsid w:val="00A504E2"/>
    <w:rsid w:val="00A53404"/>
    <w:rsid w:val="00A54FD0"/>
    <w:rsid w:val="00A56605"/>
    <w:rsid w:val="00A65CC0"/>
    <w:rsid w:val="00A70E2B"/>
    <w:rsid w:val="00A80179"/>
    <w:rsid w:val="00A8326F"/>
    <w:rsid w:val="00AA48EE"/>
    <w:rsid w:val="00AA71F5"/>
    <w:rsid w:val="00AD0E99"/>
    <w:rsid w:val="00AD4567"/>
    <w:rsid w:val="00AD5EF7"/>
    <w:rsid w:val="00AE3391"/>
    <w:rsid w:val="00B02E11"/>
    <w:rsid w:val="00B13294"/>
    <w:rsid w:val="00B25DE5"/>
    <w:rsid w:val="00B26E06"/>
    <w:rsid w:val="00B335D6"/>
    <w:rsid w:val="00B33C77"/>
    <w:rsid w:val="00B34E7F"/>
    <w:rsid w:val="00B3687C"/>
    <w:rsid w:val="00B45079"/>
    <w:rsid w:val="00B45395"/>
    <w:rsid w:val="00B464DA"/>
    <w:rsid w:val="00B93086"/>
    <w:rsid w:val="00BA4436"/>
    <w:rsid w:val="00BB1405"/>
    <w:rsid w:val="00BB18F4"/>
    <w:rsid w:val="00BB3E44"/>
    <w:rsid w:val="00BB7AC2"/>
    <w:rsid w:val="00BD28A8"/>
    <w:rsid w:val="00BD3F2E"/>
    <w:rsid w:val="00BF25E2"/>
    <w:rsid w:val="00BF43F0"/>
    <w:rsid w:val="00C00532"/>
    <w:rsid w:val="00C203D5"/>
    <w:rsid w:val="00C25E03"/>
    <w:rsid w:val="00C26A15"/>
    <w:rsid w:val="00C27E0A"/>
    <w:rsid w:val="00C538F8"/>
    <w:rsid w:val="00C54CD8"/>
    <w:rsid w:val="00C6234F"/>
    <w:rsid w:val="00C96149"/>
    <w:rsid w:val="00CB2004"/>
    <w:rsid w:val="00CC04F3"/>
    <w:rsid w:val="00CC3761"/>
    <w:rsid w:val="00CC6574"/>
    <w:rsid w:val="00CD791B"/>
    <w:rsid w:val="00CE3EA7"/>
    <w:rsid w:val="00D04975"/>
    <w:rsid w:val="00D05C5E"/>
    <w:rsid w:val="00D25F6A"/>
    <w:rsid w:val="00D32599"/>
    <w:rsid w:val="00D4120A"/>
    <w:rsid w:val="00D455A3"/>
    <w:rsid w:val="00D519D8"/>
    <w:rsid w:val="00D52E32"/>
    <w:rsid w:val="00D557A0"/>
    <w:rsid w:val="00D72E82"/>
    <w:rsid w:val="00DA227A"/>
    <w:rsid w:val="00DA6332"/>
    <w:rsid w:val="00DA75A2"/>
    <w:rsid w:val="00DC3659"/>
    <w:rsid w:val="00DD4D4F"/>
    <w:rsid w:val="00DE0411"/>
    <w:rsid w:val="00DF729D"/>
    <w:rsid w:val="00E07639"/>
    <w:rsid w:val="00E133E3"/>
    <w:rsid w:val="00E216CF"/>
    <w:rsid w:val="00E2659F"/>
    <w:rsid w:val="00E44A3E"/>
    <w:rsid w:val="00E47C7A"/>
    <w:rsid w:val="00E60EA9"/>
    <w:rsid w:val="00E74054"/>
    <w:rsid w:val="00E80079"/>
    <w:rsid w:val="00E80A3C"/>
    <w:rsid w:val="00E80D11"/>
    <w:rsid w:val="00E84C00"/>
    <w:rsid w:val="00E855EF"/>
    <w:rsid w:val="00E87630"/>
    <w:rsid w:val="00E91A2D"/>
    <w:rsid w:val="00E971FF"/>
    <w:rsid w:val="00EA164F"/>
    <w:rsid w:val="00EA64E6"/>
    <w:rsid w:val="00EA7457"/>
    <w:rsid w:val="00EB2B84"/>
    <w:rsid w:val="00EB7353"/>
    <w:rsid w:val="00EC3005"/>
    <w:rsid w:val="00ED5E88"/>
    <w:rsid w:val="00EF7304"/>
    <w:rsid w:val="00F075FE"/>
    <w:rsid w:val="00F10D3C"/>
    <w:rsid w:val="00F15B6C"/>
    <w:rsid w:val="00F209AC"/>
    <w:rsid w:val="00F2335D"/>
    <w:rsid w:val="00F42B48"/>
    <w:rsid w:val="00F45660"/>
    <w:rsid w:val="00F51122"/>
    <w:rsid w:val="00F5536D"/>
    <w:rsid w:val="00F603F2"/>
    <w:rsid w:val="00F65068"/>
    <w:rsid w:val="00F65551"/>
    <w:rsid w:val="00F96D05"/>
    <w:rsid w:val="00FA2193"/>
    <w:rsid w:val="00FB0FA8"/>
    <w:rsid w:val="00FC1994"/>
    <w:rsid w:val="00FD315B"/>
    <w:rsid w:val="00FF2A5E"/>
    <w:rsid w:val="02112ADD"/>
    <w:rsid w:val="02116DD2"/>
    <w:rsid w:val="0A9E33BB"/>
    <w:rsid w:val="0D1D667F"/>
    <w:rsid w:val="0E09BA5E"/>
    <w:rsid w:val="10696A1B"/>
    <w:rsid w:val="10DA7550"/>
    <w:rsid w:val="1331AD39"/>
    <w:rsid w:val="16E0069D"/>
    <w:rsid w:val="183773B4"/>
    <w:rsid w:val="1E69C226"/>
    <w:rsid w:val="1ECCBCFA"/>
    <w:rsid w:val="1ECCD598"/>
    <w:rsid w:val="1EF6A020"/>
    <w:rsid w:val="2167465E"/>
    <w:rsid w:val="26362CA1"/>
    <w:rsid w:val="26FE319C"/>
    <w:rsid w:val="2773049B"/>
    <w:rsid w:val="2BA977BB"/>
    <w:rsid w:val="2C10D414"/>
    <w:rsid w:val="2E75D369"/>
    <w:rsid w:val="2F9AEF4D"/>
    <w:rsid w:val="306E14DC"/>
    <w:rsid w:val="30C6ED62"/>
    <w:rsid w:val="3273D195"/>
    <w:rsid w:val="385A1EB7"/>
    <w:rsid w:val="3F4AED8E"/>
    <w:rsid w:val="40621C2C"/>
    <w:rsid w:val="44E677F5"/>
    <w:rsid w:val="4C40855A"/>
    <w:rsid w:val="4D292BE0"/>
    <w:rsid w:val="4DC160DE"/>
    <w:rsid w:val="4FF19B27"/>
    <w:rsid w:val="54C8C5C4"/>
    <w:rsid w:val="56DE0F82"/>
    <w:rsid w:val="577DBCDB"/>
    <w:rsid w:val="57F73D94"/>
    <w:rsid w:val="59E32193"/>
    <w:rsid w:val="5D316CDD"/>
    <w:rsid w:val="5D5C3E8B"/>
    <w:rsid w:val="60124201"/>
    <w:rsid w:val="6169768E"/>
    <w:rsid w:val="6566EFF8"/>
    <w:rsid w:val="66DCCA03"/>
    <w:rsid w:val="6854896A"/>
    <w:rsid w:val="6B4FC16B"/>
    <w:rsid w:val="6CF3A444"/>
    <w:rsid w:val="70D2585C"/>
    <w:rsid w:val="73F0CE94"/>
    <w:rsid w:val="7A527D1F"/>
    <w:rsid w:val="7C144EB8"/>
    <w:rsid w:val="7C4C61E7"/>
    <w:rsid w:val="7DFAE66F"/>
    <w:rsid w:val="7ED37450"/>
    <w:rsid w:val="7EF210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EFC70"/>
  <w15:chartTrackingRefBased/>
  <w15:docId w15:val="{08C72343-3E80-4444-9303-5AF49287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491B"/>
    <w:pPr>
      <w:spacing w:after="0" w:line="288" w:lineRule="auto"/>
    </w:pPr>
    <w:rPr>
      <w:color w:val="000000" w:themeColor="text2"/>
    </w:rPr>
  </w:style>
  <w:style w:type="paragraph" w:styleId="berschrift1">
    <w:name w:val="heading 1"/>
    <w:basedOn w:val="Standard"/>
    <w:next w:val="Standard"/>
    <w:link w:val="berschrift1Zchn"/>
    <w:uiPriority w:val="9"/>
    <w:qFormat/>
    <w:rsid w:val="009037BE"/>
    <w:pPr>
      <w:keepNext/>
      <w:keepLines/>
      <w:spacing w:after="160" w:line="240" w:lineRule="auto"/>
      <w:outlineLvl w:val="0"/>
    </w:pPr>
    <w:rPr>
      <w:rFonts w:asciiTheme="majorHAnsi" w:eastAsiaTheme="majorEastAsia" w:hAnsiTheme="majorHAnsi" w:cstheme="majorBidi"/>
      <w:b/>
      <w:color w:val="222F5B" w:themeColor="text1"/>
      <w:sz w:val="32"/>
      <w:szCs w:val="40"/>
    </w:rPr>
  </w:style>
  <w:style w:type="paragraph" w:styleId="berschrift2">
    <w:name w:val="heading 2"/>
    <w:basedOn w:val="Standard"/>
    <w:next w:val="Standard"/>
    <w:link w:val="berschrift2Zchn"/>
    <w:uiPriority w:val="9"/>
    <w:unhideWhenUsed/>
    <w:qFormat/>
    <w:rsid w:val="006E491B"/>
    <w:pPr>
      <w:keepNext/>
      <w:keepLines/>
      <w:spacing w:before="160"/>
      <w:outlineLvl w:val="1"/>
    </w:pPr>
    <w:rPr>
      <w:rFonts w:asciiTheme="majorHAnsi" w:eastAsiaTheme="majorEastAsia" w:hAnsiTheme="majorHAnsi" w:cstheme="majorBidi"/>
      <w:b/>
      <w:color w:val="222F5B" w:themeColor="text1"/>
      <w:szCs w:val="32"/>
    </w:rPr>
  </w:style>
  <w:style w:type="paragraph" w:styleId="berschrift3">
    <w:name w:val="heading 3"/>
    <w:aliases w:val="Überschrift 3 _ Overline"/>
    <w:basedOn w:val="Standard"/>
    <w:next w:val="Standard"/>
    <w:link w:val="berschrift3Zchn"/>
    <w:uiPriority w:val="9"/>
    <w:unhideWhenUsed/>
    <w:qFormat/>
    <w:rsid w:val="0014670A"/>
    <w:pPr>
      <w:keepNext/>
      <w:keepLines/>
      <w:spacing w:before="160"/>
      <w:outlineLvl w:val="2"/>
    </w:pPr>
    <w:rPr>
      <w:rFonts w:eastAsiaTheme="majorEastAsia" w:cstheme="majorBidi"/>
      <w:color w:val="222F5B" w:themeColor="text1"/>
      <w:sz w:val="24"/>
      <w:szCs w:val="28"/>
    </w:rPr>
  </w:style>
  <w:style w:type="paragraph" w:styleId="berschrift4">
    <w:name w:val="heading 4"/>
    <w:basedOn w:val="Standard"/>
    <w:next w:val="Standard"/>
    <w:link w:val="berschrift4Zchn"/>
    <w:uiPriority w:val="9"/>
    <w:semiHidden/>
    <w:unhideWhenUsed/>
    <w:qFormat/>
    <w:rsid w:val="002C58C7"/>
    <w:pPr>
      <w:keepNext/>
      <w:keepLines/>
      <w:spacing w:before="80" w:after="40"/>
      <w:outlineLvl w:val="3"/>
    </w:pPr>
    <w:rPr>
      <w:rFonts w:eastAsiaTheme="majorEastAsia" w:cstheme="majorBidi"/>
      <w:i/>
      <w:iCs/>
      <w:color w:val="192343" w:themeColor="accent1" w:themeShade="BF"/>
    </w:rPr>
  </w:style>
  <w:style w:type="paragraph" w:styleId="berschrift5">
    <w:name w:val="heading 5"/>
    <w:basedOn w:val="Standard"/>
    <w:next w:val="Standard"/>
    <w:link w:val="berschrift5Zchn"/>
    <w:uiPriority w:val="9"/>
    <w:semiHidden/>
    <w:unhideWhenUsed/>
    <w:qFormat/>
    <w:rsid w:val="002C58C7"/>
    <w:pPr>
      <w:keepNext/>
      <w:keepLines/>
      <w:spacing w:before="80" w:after="40"/>
      <w:outlineLvl w:val="4"/>
    </w:pPr>
    <w:rPr>
      <w:rFonts w:eastAsiaTheme="majorEastAsia" w:cstheme="majorBidi"/>
      <w:color w:val="192343" w:themeColor="accent1" w:themeShade="BF"/>
    </w:rPr>
  </w:style>
  <w:style w:type="paragraph" w:styleId="berschrift6">
    <w:name w:val="heading 6"/>
    <w:basedOn w:val="Standard"/>
    <w:next w:val="Standard"/>
    <w:link w:val="berschrift6Zchn"/>
    <w:uiPriority w:val="9"/>
    <w:semiHidden/>
    <w:unhideWhenUsed/>
    <w:qFormat/>
    <w:rsid w:val="002C58C7"/>
    <w:pPr>
      <w:keepNext/>
      <w:keepLines/>
      <w:spacing w:before="40"/>
      <w:outlineLvl w:val="5"/>
    </w:pPr>
    <w:rPr>
      <w:rFonts w:eastAsiaTheme="majorEastAsia" w:cstheme="majorBidi"/>
      <w:i/>
      <w:iCs/>
      <w:color w:val="4862BA" w:themeColor="text1" w:themeTint="A6"/>
    </w:rPr>
  </w:style>
  <w:style w:type="paragraph" w:styleId="berschrift7">
    <w:name w:val="heading 7"/>
    <w:basedOn w:val="Standard"/>
    <w:next w:val="Standard"/>
    <w:link w:val="berschrift7Zchn"/>
    <w:uiPriority w:val="9"/>
    <w:semiHidden/>
    <w:unhideWhenUsed/>
    <w:qFormat/>
    <w:rsid w:val="002C58C7"/>
    <w:pPr>
      <w:keepNext/>
      <w:keepLines/>
      <w:spacing w:before="40"/>
      <w:outlineLvl w:val="6"/>
    </w:pPr>
    <w:rPr>
      <w:rFonts w:eastAsiaTheme="majorEastAsia" w:cstheme="majorBidi"/>
      <w:color w:val="4862BA" w:themeColor="text1" w:themeTint="A6"/>
    </w:rPr>
  </w:style>
  <w:style w:type="paragraph" w:styleId="berschrift8">
    <w:name w:val="heading 8"/>
    <w:basedOn w:val="Standard"/>
    <w:next w:val="Standard"/>
    <w:link w:val="berschrift8Zchn"/>
    <w:uiPriority w:val="9"/>
    <w:semiHidden/>
    <w:unhideWhenUsed/>
    <w:qFormat/>
    <w:rsid w:val="002C58C7"/>
    <w:pPr>
      <w:keepNext/>
      <w:keepLines/>
      <w:outlineLvl w:val="7"/>
    </w:pPr>
    <w:rPr>
      <w:rFonts w:eastAsiaTheme="majorEastAsia" w:cstheme="majorBidi"/>
      <w:i/>
      <w:iCs/>
      <w:color w:val="324585" w:themeColor="text1" w:themeTint="D8"/>
    </w:rPr>
  </w:style>
  <w:style w:type="paragraph" w:styleId="berschrift9">
    <w:name w:val="heading 9"/>
    <w:basedOn w:val="Standard"/>
    <w:next w:val="Standard"/>
    <w:link w:val="berschrift9Zchn"/>
    <w:uiPriority w:val="9"/>
    <w:semiHidden/>
    <w:unhideWhenUsed/>
    <w:qFormat/>
    <w:rsid w:val="002C58C7"/>
    <w:pPr>
      <w:keepNext/>
      <w:keepLines/>
      <w:outlineLvl w:val="8"/>
    </w:pPr>
    <w:rPr>
      <w:rFonts w:eastAsiaTheme="majorEastAsia" w:cstheme="majorBidi"/>
      <w:color w:val="324585"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37BE"/>
    <w:rPr>
      <w:rFonts w:asciiTheme="majorHAnsi" w:eastAsiaTheme="majorEastAsia" w:hAnsiTheme="majorHAnsi" w:cstheme="majorBidi"/>
      <w:b/>
      <w:color w:val="222F5B" w:themeColor="text1"/>
      <w:sz w:val="32"/>
      <w:szCs w:val="40"/>
    </w:rPr>
  </w:style>
  <w:style w:type="character" w:customStyle="1" w:styleId="berschrift2Zchn">
    <w:name w:val="Überschrift 2 Zchn"/>
    <w:basedOn w:val="Absatz-Standardschriftart"/>
    <w:link w:val="berschrift2"/>
    <w:uiPriority w:val="9"/>
    <w:rsid w:val="006E491B"/>
    <w:rPr>
      <w:rFonts w:asciiTheme="majorHAnsi" w:eastAsiaTheme="majorEastAsia" w:hAnsiTheme="majorHAnsi" w:cstheme="majorBidi"/>
      <w:b/>
      <w:color w:val="222F5B" w:themeColor="text1"/>
      <w:szCs w:val="32"/>
    </w:rPr>
  </w:style>
  <w:style w:type="character" w:customStyle="1" w:styleId="berschrift3Zchn">
    <w:name w:val="Überschrift 3 Zchn"/>
    <w:aliases w:val="Überschrift 3 _ Overline Zchn"/>
    <w:basedOn w:val="Absatz-Standardschriftart"/>
    <w:link w:val="berschrift3"/>
    <w:uiPriority w:val="9"/>
    <w:rsid w:val="0014670A"/>
    <w:rPr>
      <w:rFonts w:eastAsiaTheme="majorEastAsia" w:cstheme="majorBidi"/>
      <w:color w:val="222F5B" w:themeColor="text1"/>
      <w:sz w:val="24"/>
      <w:szCs w:val="28"/>
    </w:rPr>
  </w:style>
  <w:style w:type="character" w:customStyle="1" w:styleId="berschrift4Zchn">
    <w:name w:val="Überschrift 4 Zchn"/>
    <w:basedOn w:val="Absatz-Standardschriftart"/>
    <w:link w:val="berschrift4"/>
    <w:uiPriority w:val="9"/>
    <w:semiHidden/>
    <w:rsid w:val="002C58C7"/>
    <w:rPr>
      <w:rFonts w:eastAsiaTheme="majorEastAsia" w:cstheme="majorBidi"/>
      <w:i/>
      <w:iCs/>
      <w:color w:val="192343" w:themeColor="accent1" w:themeShade="BF"/>
    </w:rPr>
  </w:style>
  <w:style w:type="character" w:customStyle="1" w:styleId="berschrift5Zchn">
    <w:name w:val="Überschrift 5 Zchn"/>
    <w:basedOn w:val="Absatz-Standardschriftart"/>
    <w:link w:val="berschrift5"/>
    <w:uiPriority w:val="9"/>
    <w:semiHidden/>
    <w:rsid w:val="002C58C7"/>
    <w:rPr>
      <w:rFonts w:eastAsiaTheme="majorEastAsia" w:cstheme="majorBidi"/>
      <w:color w:val="192343" w:themeColor="accent1" w:themeShade="BF"/>
    </w:rPr>
  </w:style>
  <w:style w:type="character" w:customStyle="1" w:styleId="berschrift6Zchn">
    <w:name w:val="Überschrift 6 Zchn"/>
    <w:basedOn w:val="Absatz-Standardschriftart"/>
    <w:link w:val="berschrift6"/>
    <w:uiPriority w:val="9"/>
    <w:semiHidden/>
    <w:rsid w:val="002C58C7"/>
    <w:rPr>
      <w:rFonts w:eastAsiaTheme="majorEastAsia" w:cstheme="majorBidi"/>
      <w:i/>
      <w:iCs/>
      <w:color w:val="4862BA" w:themeColor="text1" w:themeTint="A6"/>
    </w:rPr>
  </w:style>
  <w:style w:type="character" w:customStyle="1" w:styleId="berschrift7Zchn">
    <w:name w:val="Überschrift 7 Zchn"/>
    <w:basedOn w:val="Absatz-Standardschriftart"/>
    <w:link w:val="berschrift7"/>
    <w:uiPriority w:val="9"/>
    <w:semiHidden/>
    <w:rsid w:val="002C58C7"/>
    <w:rPr>
      <w:rFonts w:eastAsiaTheme="majorEastAsia" w:cstheme="majorBidi"/>
      <w:color w:val="4862BA" w:themeColor="text1" w:themeTint="A6"/>
    </w:rPr>
  </w:style>
  <w:style w:type="character" w:customStyle="1" w:styleId="berschrift8Zchn">
    <w:name w:val="Überschrift 8 Zchn"/>
    <w:basedOn w:val="Absatz-Standardschriftart"/>
    <w:link w:val="berschrift8"/>
    <w:uiPriority w:val="9"/>
    <w:semiHidden/>
    <w:rsid w:val="002C58C7"/>
    <w:rPr>
      <w:rFonts w:eastAsiaTheme="majorEastAsia" w:cstheme="majorBidi"/>
      <w:i/>
      <w:iCs/>
      <w:color w:val="324585" w:themeColor="text1" w:themeTint="D8"/>
    </w:rPr>
  </w:style>
  <w:style w:type="character" w:customStyle="1" w:styleId="berschrift9Zchn">
    <w:name w:val="Überschrift 9 Zchn"/>
    <w:basedOn w:val="Absatz-Standardschriftart"/>
    <w:link w:val="berschrift9"/>
    <w:uiPriority w:val="9"/>
    <w:semiHidden/>
    <w:rsid w:val="002C58C7"/>
    <w:rPr>
      <w:rFonts w:eastAsiaTheme="majorEastAsia" w:cstheme="majorBidi"/>
      <w:color w:val="324585" w:themeColor="text1" w:themeTint="D8"/>
    </w:rPr>
  </w:style>
  <w:style w:type="paragraph" w:styleId="Titel">
    <w:name w:val="Title"/>
    <w:basedOn w:val="Standard"/>
    <w:next w:val="Standard"/>
    <w:link w:val="TitelZchn"/>
    <w:uiPriority w:val="10"/>
    <w:qFormat/>
    <w:rsid w:val="002C58C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58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3404"/>
    <w:pPr>
      <w:numPr>
        <w:ilvl w:val="1"/>
      </w:numPr>
      <w:spacing w:before="160" w:after="80"/>
    </w:pPr>
    <w:rPr>
      <w:rFonts w:eastAsiaTheme="majorEastAsia" w:cs="Times New Roman (Überschriften"/>
      <w:b/>
      <w:color w:val="222F5B" w:themeColor="text1"/>
      <w:szCs w:val="28"/>
    </w:rPr>
  </w:style>
  <w:style w:type="character" w:customStyle="1" w:styleId="UntertitelZchn">
    <w:name w:val="Untertitel Zchn"/>
    <w:basedOn w:val="Absatz-Standardschriftart"/>
    <w:link w:val="Untertitel"/>
    <w:uiPriority w:val="11"/>
    <w:rsid w:val="00A53404"/>
    <w:rPr>
      <w:rFonts w:eastAsiaTheme="majorEastAsia" w:cs="Times New Roman (Überschriften"/>
      <w:b/>
      <w:color w:val="222F5B" w:themeColor="text1"/>
      <w:szCs w:val="28"/>
    </w:rPr>
  </w:style>
  <w:style w:type="paragraph" w:styleId="Zitat">
    <w:name w:val="Quote"/>
    <w:basedOn w:val="Standard"/>
    <w:next w:val="Standard"/>
    <w:link w:val="ZitatZchn"/>
    <w:uiPriority w:val="29"/>
    <w:qFormat/>
    <w:rsid w:val="002C58C7"/>
    <w:pPr>
      <w:spacing w:before="160"/>
      <w:jc w:val="center"/>
    </w:pPr>
    <w:rPr>
      <w:i/>
      <w:iCs/>
      <w:color w:val="3C53A1" w:themeColor="text1" w:themeTint="BF"/>
    </w:rPr>
  </w:style>
  <w:style w:type="character" w:customStyle="1" w:styleId="ZitatZchn">
    <w:name w:val="Zitat Zchn"/>
    <w:basedOn w:val="Absatz-Standardschriftart"/>
    <w:link w:val="Zitat"/>
    <w:uiPriority w:val="29"/>
    <w:rsid w:val="002C58C7"/>
    <w:rPr>
      <w:i/>
      <w:iCs/>
      <w:color w:val="3C53A1" w:themeColor="text1" w:themeTint="BF"/>
    </w:rPr>
  </w:style>
  <w:style w:type="paragraph" w:styleId="Listenabsatz">
    <w:name w:val="List Paragraph"/>
    <w:basedOn w:val="Standard"/>
    <w:uiPriority w:val="34"/>
    <w:qFormat/>
    <w:rsid w:val="0014670A"/>
    <w:pPr>
      <w:numPr>
        <w:numId w:val="3"/>
      </w:numPr>
      <w:contextualSpacing/>
    </w:pPr>
  </w:style>
  <w:style w:type="character" w:styleId="IntensiveHervorhebung">
    <w:name w:val="Intense Emphasis"/>
    <w:basedOn w:val="Absatz-Standardschriftart"/>
    <w:uiPriority w:val="21"/>
    <w:qFormat/>
    <w:rsid w:val="002C58C7"/>
    <w:rPr>
      <w:i/>
      <w:iCs/>
      <w:color w:val="192343" w:themeColor="accent1" w:themeShade="BF"/>
    </w:rPr>
  </w:style>
  <w:style w:type="paragraph" w:styleId="IntensivesZitat">
    <w:name w:val="Intense Quote"/>
    <w:basedOn w:val="Standard"/>
    <w:next w:val="Standard"/>
    <w:link w:val="IntensivesZitatZchn"/>
    <w:uiPriority w:val="30"/>
    <w:qFormat/>
    <w:rsid w:val="002C58C7"/>
    <w:pPr>
      <w:pBdr>
        <w:top w:val="single" w:sz="4" w:space="10" w:color="192343" w:themeColor="accent1" w:themeShade="BF"/>
        <w:bottom w:val="single" w:sz="4" w:space="10" w:color="192343" w:themeColor="accent1" w:themeShade="BF"/>
      </w:pBdr>
      <w:spacing w:before="360" w:after="360"/>
      <w:ind w:left="864" w:right="864"/>
      <w:jc w:val="center"/>
    </w:pPr>
    <w:rPr>
      <w:i/>
      <w:iCs/>
      <w:color w:val="192343" w:themeColor="accent1" w:themeShade="BF"/>
    </w:rPr>
  </w:style>
  <w:style w:type="character" w:customStyle="1" w:styleId="IntensivesZitatZchn">
    <w:name w:val="Intensives Zitat Zchn"/>
    <w:basedOn w:val="Absatz-Standardschriftart"/>
    <w:link w:val="IntensivesZitat"/>
    <w:uiPriority w:val="30"/>
    <w:rsid w:val="002C58C7"/>
    <w:rPr>
      <w:i/>
      <w:iCs/>
      <w:color w:val="192343" w:themeColor="accent1" w:themeShade="BF"/>
    </w:rPr>
  </w:style>
  <w:style w:type="character" w:styleId="IntensiverVerweis">
    <w:name w:val="Intense Reference"/>
    <w:basedOn w:val="Absatz-Standardschriftart"/>
    <w:uiPriority w:val="32"/>
    <w:qFormat/>
    <w:rsid w:val="002C58C7"/>
    <w:rPr>
      <w:b/>
      <w:bCs/>
      <w:smallCaps/>
      <w:color w:val="192343" w:themeColor="accent1" w:themeShade="BF"/>
      <w:spacing w:val="5"/>
    </w:rPr>
  </w:style>
  <w:style w:type="paragraph" w:styleId="Fuzeile">
    <w:name w:val="footer"/>
    <w:basedOn w:val="Standard"/>
    <w:link w:val="FuzeileZchn"/>
    <w:uiPriority w:val="99"/>
    <w:unhideWhenUsed/>
    <w:qFormat/>
    <w:rsid w:val="005E4553"/>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sid w:val="005E4553"/>
    <w:rPr>
      <w:color w:val="000000" w:themeColor="text2"/>
      <w:sz w:val="14"/>
    </w:rPr>
  </w:style>
  <w:style w:type="paragraph" w:styleId="Kopfzeile">
    <w:name w:val="header"/>
    <w:basedOn w:val="Standard"/>
    <w:link w:val="KopfzeileZchn"/>
    <w:uiPriority w:val="99"/>
    <w:unhideWhenUsed/>
    <w:rsid w:val="00A56605"/>
    <w:pPr>
      <w:tabs>
        <w:tab w:val="center" w:pos="4536"/>
        <w:tab w:val="right" w:pos="9072"/>
      </w:tabs>
    </w:pPr>
  </w:style>
  <w:style w:type="character" w:customStyle="1" w:styleId="KopfzeileZchn">
    <w:name w:val="Kopfzeile Zchn"/>
    <w:basedOn w:val="Absatz-Standardschriftart"/>
    <w:link w:val="Kopfzeile"/>
    <w:uiPriority w:val="99"/>
    <w:rsid w:val="00A56605"/>
    <w:rPr>
      <w:color w:val="000000" w:themeColor="text2"/>
    </w:rPr>
  </w:style>
  <w:style w:type="table" w:styleId="Tabellenraster">
    <w:name w:val="Table Grid"/>
    <w:basedOn w:val="NormaleTabelle"/>
    <w:uiPriority w:val="39"/>
    <w:rsid w:val="00167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chrift">
    <w:name w:val="Anschrift"/>
    <w:basedOn w:val="Standard"/>
    <w:qFormat/>
    <w:rsid w:val="005E4553"/>
    <w:pPr>
      <w:spacing w:line="240" w:lineRule="auto"/>
    </w:pPr>
    <w:rPr>
      <w:sz w:val="20"/>
    </w:rPr>
  </w:style>
  <w:style w:type="character" w:styleId="Hervorhebung">
    <w:name w:val="Emphasis"/>
    <w:basedOn w:val="Absatz-Standardschriftart"/>
    <w:uiPriority w:val="20"/>
    <w:qFormat/>
    <w:rsid w:val="00196DA5"/>
    <w:rPr>
      <w:rFonts w:ascii="Arial" w:hAnsi="Arial"/>
      <w:b/>
      <w:i w:val="0"/>
      <w:iCs/>
      <w:sz w:val="20"/>
    </w:rPr>
  </w:style>
  <w:style w:type="character" w:customStyle="1" w:styleId="normaltextrun">
    <w:name w:val="normaltextrun"/>
    <w:basedOn w:val="Absatz-Standardschriftart"/>
    <w:rsid w:val="00C25E03"/>
  </w:style>
  <w:style w:type="character" w:customStyle="1" w:styleId="eop">
    <w:name w:val="eop"/>
    <w:basedOn w:val="Absatz-Standardschriftart"/>
    <w:rsid w:val="00C25E03"/>
  </w:style>
  <w:style w:type="character" w:styleId="Hyperlink">
    <w:name w:val="Hyperlink"/>
    <w:basedOn w:val="Absatz-Standardschriftart"/>
    <w:unhideWhenUsed/>
    <w:rsid w:val="00C27E0A"/>
    <w:rPr>
      <w:color w:val="F97F08" w:themeColor="hyperlink"/>
      <w:u w:val="single"/>
    </w:rPr>
  </w:style>
  <w:style w:type="character" w:styleId="NichtaufgelsteErwhnung">
    <w:name w:val="Unresolved Mention"/>
    <w:basedOn w:val="Absatz-Standardschriftart"/>
    <w:uiPriority w:val="99"/>
    <w:semiHidden/>
    <w:unhideWhenUsed/>
    <w:rsid w:val="00C27E0A"/>
    <w:rPr>
      <w:color w:val="605E5C"/>
      <w:shd w:val="clear" w:color="auto" w:fill="E1DFDD"/>
    </w:rPr>
  </w:style>
  <w:style w:type="numbering" w:customStyle="1" w:styleId="Formatvorlage1">
    <w:name w:val="Formatvorlage1"/>
    <w:uiPriority w:val="99"/>
    <w:rsid w:val="0014670A"/>
    <w:pPr>
      <w:numPr>
        <w:numId w:val="1"/>
      </w:numPr>
    </w:pPr>
  </w:style>
  <w:style w:type="numbering" w:customStyle="1" w:styleId="Listenabsatz-mehrereEbenen">
    <w:name w:val="Listenabsatz - mehrere Ebenen"/>
    <w:uiPriority w:val="99"/>
    <w:rsid w:val="0014670A"/>
    <w:pPr>
      <w:numPr>
        <w:numId w:val="2"/>
      </w:numPr>
    </w:pPr>
  </w:style>
  <w:style w:type="character" w:styleId="SchwacherVerweis">
    <w:name w:val="Subtle Reference"/>
    <w:basedOn w:val="Absatz-Standardschriftart"/>
    <w:uiPriority w:val="31"/>
    <w:qFormat/>
    <w:rsid w:val="009037BE"/>
    <w:rPr>
      <w:rFonts w:asciiTheme="minorHAnsi" w:hAnsiTheme="minorHAnsi"/>
      <w:caps w:val="0"/>
      <w:smallCaps w:val="0"/>
      <w:vanish w:val="0"/>
      <w:color w:val="222F5B" w:themeColor="text1"/>
      <w:sz w:val="20"/>
    </w:rPr>
  </w:style>
  <w:style w:type="character" w:styleId="SchwacheHervorhebung">
    <w:name w:val="Subtle Emphasis"/>
    <w:basedOn w:val="Absatz-Standardschriftart"/>
    <w:uiPriority w:val="19"/>
    <w:qFormat/>
    <w:rsid w:val="009037BE"/>
    <w:rPr>
      <w:i/>
      <w:iCs/>
      <w:color w:val="3C53A1" w:themeColor="text1" w:themeTint="BF"/>
    </w:rPr>
  </w:style>
  <w:style w:type="paragraph" w:customStyle="1" w:styleId="Kontakt">
    <w:name w:val="Kontakt"/>
    <w:basedOn w:val="Standard"/>
    <w:qFormat/>
    <w:rsid w:val="006E491B"/>
    <w:rPr>
      <w:color w:val="222F5B" w:themeColor="text1"/>
      <w:sz w:val="20"/>
    </w:rPr>
  </w:style>
  <w:style w:type="paragraph" w:customStyle="1" w:styleId="VDMAInfo">
    <w:name w:val="VDMA_Info"/>
    <w:basedOn w:val="Standard"/>
    <w:qFormat/>
    <w:rsid w:val="006E491B"/>
    <w:rPr>
      <w:color w:val="222F5B" w:themeColor="text1"/>
      <w:sz w:val="16"/>
    </w:rPr>
  </w:style>
  <w:style w:type="paragraph" w:customStyle="1" w:styleId="UntertitelListe">
    <w:name w:val="Untertitel_Liste"/>
    <w:basedOn w:val="Untertitel"/>
    <w:qFormat/>
    <w:rsid w:val="005F2E1F"/>
    <w:pPr>
      <w:numPr>
        <w:ilvl w:val="0"/>
        <w:numId w:val="6"/>
      </w:numPr>
      <w:spacing w:before="0"/>
      <w:ind w:left="357" w:hanging="357"/>
    </w:pPr>
    <w:rPr>
      <w:bCs/>
      <w:lang w:val="en-US"/>
    </w:rPr>
  </w:style>
  <w:style w:type="numbering" w:customStyle="1" w:styleId="AktuelleListe1">
    <w:name w:val="Aktuelle Liste1"/>
    <w:uiPriority w:val="99"/>
    <w:rsid w:val="00FC1994"/>
    <w:pPr>
      <w:numPr>
        <w:numId w:val="5"/>
      </w:numPr>
    </w:pPr>
  </w:style>
  <w:style w:type="character" w:styleId="BesuchterLink">
    <w:name w:val="FollowedHyperlink"/>
    <w:basedOn w:val="Absatz-Standardschriftart"/>
    <w:uiPriority w:val="99"/>
    <w:semiHidden/>
    <w:unhideWhenUsed/>
    <w:rsid w:val="00FC1994"/>
    <w:rPr>
      <w:color w:val="222F5B" w:themeColor="followedHyperlink"/>
      <w:u w:val="single"/>
    </w:rPr>
  </w:style>
  <w:style w:type="paragraph" w:customStyle="1" w:styleId="FotoHinweis">
    <w:name w:val="FotoHinweis"/>
    <w:basedOn w:val="Standard"/>
    <w:qFormat/>
    <w:rsid w:val="00E91A2D"/>
    <w:pPr>
      <w:autoSpaceDE w:val="0"/>
      <w:autoSpaceDN w:val="0"/>
      <w:adjustRightInd w:val="0"/>
      <w:spacing w:line="240" w:lineRule="auto"/>
    </w:pPr>
    <w:rPr>
      <w:rFonts w:ascii="Arial" w:eastAsia="Times New Roman" w:hAnsi="Arial" w:cs="Arial"/>
      <w:color w:val="006582"/>
      <w:kern w:val="0"/>
      <w:sz w:val="20"/>
      <w:szCs w:val="18"/>
      <w:lang w:eastAsia="de-DE"/>
      <w14:ligatures w14:val="none"/>
    </w:rPr>
  </w:style>
  <w:style w:type="character" w:styleId="Seitenzahl">
    <w:name w:val="page number"/>
    <w:basedOn w:val="Absatz-Standardschriftart"/>
    <w:uiPriority w:val="99"/>
    <w:semiHidden/>
    <w:unhideWhenUsed/>
    <w:rsid w:val="00E91A2D"/>
  </w:style>
  <w:style w:type="paragraph" w:customStyle="1" w:styleId="Vorspann">
    <w:name w:val="Vorspann"/>
    <w:basedOn w:val="Standard"/>
    <w:qFormat/>
    <w:rsid w:val="00ED5E88"/>
    <w:pPr>
      <w:tabs>
        <w:tab w:val="left" w:pos="0"/>
        <w:tab w:val="left" w:pos="1701"/>
      </w:tabs>
      <w:autoSpaceDE w:val="0"/>
      <w:autoSpaceDN w:val="0"/>
      <w:adjustRightInd w:val="0"/>
      <w:spacing w:after="80" w:line="280" w:lineRule="exact"/>
    </w:pPr>
    <w:rPr>
      <w:rFonts w:ascii="Arial" w:eastAsia="Times New Roman" w:hAnsi="Arial" w:cs="Arial"/>
      <w:b/>
      <w:bCs/>
      <w:color w:val="006582"/>
      <w:kern w:val="0"/>
      <w:sz w:val="24"/>
      <w:szCs w:val="24"/>
      <w:lang w:eastAsia="de-DE"/>
      <w14:ligatures w14:val="none"/>
    </w:rPr>
  </w:style>
  <w:style w:type="paragraph" w:customStyle="1" w:styleId="StandardAbsatz">
    <w:name w:val="StandardAbsatz"/>
    <w:basedOn w:val="Standard"/>
    <w:qFormat/>
    <w:rsid w:val="00A307F7"/>
    <w:pPr>
      <w:autoSpaceDE w:val="0"/>
      <w:autoSpaceDN w:val="0"/>
      <w:adjustRightInd w:val="0"/>
      <w:spacing w:line="300" w:lineRule="exact"/>
    </w:pPr>
    <w:rPr>
      <w:rFonts w:ascii="Arial" w:eastAsia="Times New Roman" w:hAnsi="Arial" w:cs="Times New Roman"/>
      <w:iCs/>
      <w:color w:val="auto"/>
      <w:kern w:val="0"/>
      <w:szCs w:val="20"/>
      <w:lang w:eastAsia="de-DE"/>
      <w14:ligatures w14:val="none"/>
    </w:rPr>
  </w:style>
  <w:style w:type="paragraph" w:customStyle="1" w:styleId="ZwischenTitel">
    <w:name w:val="ZwischenTitel"/>
    <w:basedOn w:val="Standard"/>
    <w:qFormat/>
    <w:rsid w:val="00243163"/>
    <w:pPr>
      <w:autoSpaceDE w:val="0"/>
      <w:autoSpaceDN w:val="0"/>
      <w:adjustRightInd w:val="0"/>
      <w:spacing w:line="300" w:lineRule="exact"/>
    </w:pPr>
    <w:rPr>
      <w:rFonts w:ascii="Arial" w:eastAsia="Times New Roman" w:hAnsi="Arial" w:cs="Times New Roman"/>
      <w:b/>
      <w:color w:val="006582"/>
      <w:kern w:val="0"/>
      <w:szCs w:val="20"/>
      <w:lang w:eastAsia="de-DE"/>
      <w14:ligatures w14:val="none"/>
    </w:rPr>
  </w:style>
  <w:style w:type="paragraph" w:styleId="berarbeitung">
    <w:name w:val="Revision"/>
    <w:hidden/>
    <w:uiPriority w:val="99"/>
    <w:semiHidden/>
    <w:rsid w:val="00A65CC0"/>
    <w:pPr>
      <w:spacing w:after="0" w:line="240" w:lineRule="auto"/>
    </w:pPr>
    <w:rPr>
      <w:color w:val="000000" w:themeColor="text2"/>
    </w:rPr>
  </w:style>
  <w:style w:type="character" w:styleId="Kommentarzeichen">
    <w:name w:val="annotation reference"/>
    <w:basedOn w:val="Absatz-Standardschriftart"/>
    <w:uiPriority w:val="99"/>
    <w:semiHidden/>
    <w:unhideWhenUsed/>
    <w:rsid w:val="00B25DE5"/>
    <w:rPr>
      <w:sz w:val="16"/>
      <w:szCs w:val="16"/>
    </w:rPr>
  </w:style>
  <w:style w:type="paragraph" w:styleId="Kommentartext">
    <w:name w:val="annotation text"/>
    <w:basedOn w:val="Standard"/>
    <w:link w:val="KommentartextZchn"/>
    <w:uiPriority w:val="99"/>
    <w:unhideWhenUsed/>
    <w:rsid w:val="00B25DE5"/>
    <w:pPr>
      <w:spacing w:line="240" w:lineRule="auto"/>
    </w:pPr>
    <w:rPr>
      <w:sz w:val="20"/>
      <w:szCs w:val="20"/>
    </w:rPr>
  </w:style>
  <w:style w:type="character" w:customStyle="1" w:styleId="KommentartextZchn">
    <w:name w:val="Kommentartext Zchn"/>
    <w:basedOn w:val="Absatz-Standardschriftart"/>
    <w:link w:val="Kommentartext"/>
    <w:uiPriority w:val="99"/>
    <w:rsid w:val="00B25DE5"/>
    <w:rPr>
      <w:color w:val="000000" w:themeColor="text2"/>
      <w:sz w:val="20"/>
      <w:szCs w:val="20"/>
    </w:rPr>
  </w:style>
  <w:style w:type="paragraph" w:styleId="Kommentarthema">
    <w:name w:val="annotation subject"/>
    <w:basedOn w:val="Kommentartext"/>
    <w:next w:val="Kommentartext"/>
    <w:link w:val="KommentarthemaZchn"/>
    <w:uiPriority w:val="99"/>
    <w:semiHidden/>
    <w:unhideWhenUsed/>
    <w:rsid w:val="00B25DE5"/>
    <w:rPr>
      <w:b/>
      <w:bCs/>
    </w:rPr>
  </w:style>
  <w:style w:type="character" w:customStyle="1" w:styleId="KommentarthemaZchn">
    <w:name w:val="Kommentarthema Zchn"/>
    <w:basedOn w:val="KommentartextZchn"/>
    <w:link w:val="Kommentarthema"/>
    <w:uiPriority w:val="99"/>
    <w:semiHidden/>
    <w:rsid w:val="00B25DE5"/>
    <w:rPr>
      <w:b/>
      <w:bCs/>
      <w:color w:val="000000"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dma.eu/robotics-autom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uprateek.banerjee@vdm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cfoundation.org/developer-tools/documents/view/218"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vdma.eu/catalog-detail/-/catalog/29883"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cfoundatio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97\Downloads\VDMA_Press%20release_Fachverband_EN_0725%20(1).dotx" TargetMode="External"/></Relationships>
</file>

<file path=word/theme/theme1.xml><?xml version="1.0" encoding="utf-8"?>
<a:theme xmlns:a="http://schemas.openxmlformats.org/drawingml/2006/main" name="Office">
  <a:themeElements>
    <a:clrScheme name="VDMA_Colors">
      <a:dk1>
        <a:srgbClr val="222F5B"/>
      </a:dk1>
      <a:lt1>
        <a:srgbClr val="FFFFFF"/>
      </a:lt1>
      <a:dk2>
        <a:srgbClr val="000000"/>
      </a:dk2>
      <a:lt2>
        <a:srgbClr val="E3E3E6"/>
      </a:lt2>
      <a:accent1>
        <a:srgbClr val="222F5B"/>
      </a:accent1>
      <a:accent2>
        <a:srgbClr val="F97F08"/>
      </a:accent2>
      <a:accent3>
        <a:srgbClr val="324C9C"/>
      </a:accent3>
      <a:accent4>
        <a:srgbClr val="75CCF2"/>
      </a:accent4>
      <a:accent5>
        <a:srgbClr val="9E8FC3"/>
      </a:accent5>
      <a:accent6>
        <a:srgbClr val="FFD204"/>
      </a:accent6>
      <a:hlink>
        <a:srgbClr val="F97F08"/>
      </a:hlink>
      <a:folHlink>
        <a:srgbClr val="222F5B"/>
      </a:folHlink>
    </a:clrScheme>
    <a:fontScheme name="VDMA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70baf4-e463-4d1a-a7b3-0916c66b0df3">
      <Terms xmlns="http://schemas.microsoft.com/office/infopath/2007/PartnerControls"/>
    </lcf76f155ced4ddcb4097134ff3c332f>
    <TaxCatchAll xmlns="f4dc13d1-71c4-4dd0-8949-4414d1fd8af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0414725A1C8FF498617C4BE72782F9E" ma:contentTypeVersion="21" ma:contentTypeDescription="Ein neues Dokument erstellen." ma:contentTypeScope="" ma:versionID="5229035ce78e38c2f8d143903f179f3c">
  <xsd:schema xmlns:xsd="http://www.w3.org/2001/XMLSchema" xmlns:xs="http://www.w3.org/2001/XMLSchema" xmlns:p="http://schemas.microsoft.com/office/2006/metadata/properties" xmlns:ns1="http://schemas.microsoft.com/sharepoint/v3" xmlns:ns2="d670baf4-e463-4d1a-a7b3-0916c66b0df3" xmlns:ns3="f4dc13d1-71c4-4dd0-8949-4414d1fd8af3" targetNamespace="http://schemas.microsoft.com/office/2006/metadata/properties" ma:root="true" ma:fieldsID="f95650dcc0c5503f3ac98140d026f7de" ns1:_="" ns2:_="" ns3:_="">
    <xsd:import namespace="http://schemas.microsoft.com/sharepoint/v3"/>
    <xsd:import namespace="d670baf4-e463-4d1a-a7b3-0916c66b0df3"/>
    <xsd:import namespace="f4dc13d1-71c4-4dd0-8949-4414d1fd8a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igenschaften der einheitlichen Compliancerichtlinie" ma:hidden="true" ma:internalName="_ip_UnifiedCompliancePolicyProperties">
      <xsd:simpleType>
        <xsd:restriction base="dms:Note"/>
      </xsd:simpleType>
    </xsd:element>
    <xsd:element name="_ip_UnifiedCompliancePolicyUIAction" ma:index="28"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70baf4-e463-4d1a-a7b3-0916c66b0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a243487-47a2-43a4-b752-a8f780df2a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c13d1-71c4-4dd0-8949-4414d1fd8af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689ca91-158d-4e0d-a2bd-dda1def4c0f5}" ma:internalName="TaxCatchAll" ma:showField="CatchAllData" ma:web="f4dc13d1-71c4-4dd0-8949-4414d1fd8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E436B-009E-4767-9A9D-5CFB6DDB45D8}">
  <ds:schemaRefs>
    <ds:schemaRef ds:uri="http://schemas.microsoft.com/sharepoint/v3/contenttype/forms"/>
  </ds:schemaRefs>
</ds:datastoreItem>
</file>

<file path=customXml/itemProps2.xml><?xml version="1.0" encoding="utf-8"?>
<ds:datastoreItem xmlns:ds="http://schemas.openxmlformats.org/officeDocument/2006/customXml" ds:itemID="{435F5060-E2E4-4C30-98DB-D6D32D14421A}">
  <ds:schemaRefs>
    <ds:schemaRef ds:uri="http://schemas.microsoft.com/office/2006/metadata/properties"/>
    <ds:schemaRef ds:uri="http://schemas.microsoft.com/office/infopath/2007/PartnerControls"/>
    <ds:schemaRef ds:uri="http://schemas.microsoft.com/sharepoint/v3"/>
    <ds:schemaRef ds:uri="d670baf4-e463-4d1a-a7b3-0916c66b0df3"/>
    <ds:schemaRef ds:uri="f4dc13d1-71c4-4dd0-8949-4414d1fd8af3"/>
  </ds:schemaRefs>
</ds:datastoreItem>
</file>

<file path=customXml/itemProps3.xml><?xml version="1.0" encoding="utf-8"?>
<ds:datastoreItem xmlns:ds="http://schemas.openxmlformats.org/officeDocument/2006/customXml" ds:itemID="{6E5631DD-F743-4614-A200-3F2FB6CCB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70baf4-e463-4d1a-a7b3-0916c66b0df3"/>
    <ds:schemaRef ds:uri="f4dc13d1-71c4-4dd0-8949-4414d1fd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VDMA_Press release_Fachverband_EN_0725 (1).dotx</Template>
  <TotalTime>0</TotalTime>
  <Pages>3</Pages>
  <Words>959</Words>
  <Characters>6047</Characters>
  <Application>Microsoft Office Word</Application>
  <DocSecurity>0</DocSecurity>
  <Lines>50</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Delmas</dc:creator>
  <cp:keywords/>
  <dc:description/>
  <cp:lastModifiedBy>Sibylle Frieß</cp:lastModifiedBy>
  <cp:revision>26</cp:revision>
  <cp:lastPrinted>2025-04-03T20:27:00Z</cp:lastPrinted>
  <dcterms:created xsi:type="dcterms:W3CDTF">2025-10-20T23:22:00Z</dcterms:created>
  <dcterms:modified xsi:type="dcterms:W3CDTF">2025-10-23T09:01:00Z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44c618-538c-404a-b2f6-f58b5e4f4fae_Enabled">
    <vt:lpwstr>true</vt:lpwstr>
  </property>
  <property fmtid="{D5CDD505-2E9C-101B-9397-08002B2CF9AE}" pid="3" name="MSIP_Label_a844c618-538c-404a-b2f6-f58b5e4f4fae_SetDate">
    <vt:lpwstr>2025-03-17T09:49:53Z</vt:lpwstr>
  </property>
  <property fmtid="{D5CDD505-2E9C-101B-9397-08002B2CF9AE}" pid="4" name="MSIP_Label_a844c618-538c-404a-b2f6-f58b5e4f4fae_Method">
    <vt:lpwstr>Privileged</vt:lpwstr>
  </property>
  <property fmtid="{D5CDD505-2E9C-101B-9397-08002B2CF9AE}" pid="5" name="MSIP_Label_a844c618-538c-404a-b2f6-f58b5e4f4fae_Name">
    <vt:lpwstr>Public</vt:lpwstr>
  </property>
  <property fmtid="{D5CDD505-2E9C-101B-9397-08002B2CF9AE}" pid="6" name="MSIP_Label_a844c618-538c-404a-b2f6-f58b5e4f4fae_SiteId">
    <vt:lpwstr>41eb501a-f671-4ce0-a5bf-b64168c3705f</vt:lpwstr>
  </property>
  <property fmtid="{D5CDD505-2E9C-101B-9397-08002B2CF9AE}" pid="7" name="MSIP_Label_a844c618-538c-404a-b2f6-f58b5e4f4fae_ActionId">
    <vt:lpwstr>3ce63e16-4390-4e46-bb41-805e29c3c59a</vt:lpwstr>
  </property>
  <property fmtid="{D5CDD505-2E9C-101B-9397-08002B2CF9AE}" pid="8" name="MSIP_Label_a844c618-538c-404a-b2f6-f58b5e4f4fae_ContentBits">
    <vt:lpwstr>0</vt:lpwstr>
  </property>
  <property fmtid="{D5CDD505-2E9C-101B-9397-08002B2CF9AE}" pid="9" name="MSIP_Label_a844c618-538c-404a-b2f6-f58b5e4f4fae_Tag">
    <vt:lpwstr>10, 0, 1, 1</vt:lpwstr>
  </property>
  <property fmtid="{D5CDD505-2E9C-101B-9397-08002B2CF9AE}" pid="10" name="ContentTypeId">
    <vt:lpwstr>0x01010090414725A1C8FF498617C4BE72782F9E</vt:lpwstr>
  </property>
  <property fmtid="{D5CDD505-2E9C-101B-9397-08002B2CF9AE}" pid="11" name="MediaServiceImageTags">
    <vt:lpwstr/>
  </property>
</Properties>
</file>